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C3ED" w14:textId="72E949AB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5A4414" w:rsidRPr="005A4414">
        <w:rPr>
          <w:rFonts w:ascii="BNPP Sans Light" w:hAnsi="BNPP Sans Light"/>
          <w:lang w:val="cs-CZ"/>
        </w:rPr>
        <w:t>29</w:t>
      </w:r>
      <w:r w:rsidR="00067A48" w:rsidRPr="00067A48">
        <w:rPr>
          <w:rFonts w:ascii="BNPP Sans Light" w:hAnsi="BNPP Sans Light"/>
          <w:lang w:val="cs-CZ"/>
        </w:rPr>
        <w:t xml:space="preserve">. </w:t>
      </w:r>
      <w:r w:rsidR="008951A8">
        <w:rPr>
          <w:rFonts w:ascii="BNPP Sans Light" w:hAnsi="BNPP Sans Light"/>
          <w:lang w:val="cs-CZ"/>
        </w:rPr>
        <w:t>února</w:t>
      </w:r>
      <w:r w:rsidR="00067A48" w:rsidRPr="00067A48">
        <w:rPr>
          <w:rFonts w:ascii="BNPP Sans Light" w:hAnsi="BNPP Sans Light"/>
          <w:lang w:val="cs-CZ"/>
        </w:rPr>
        <w:t xml:space="preserve"> 2024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282C1850" w14:textId="56964C75" w:rsidR="00B9187F" w:rsidRPr="008B52BF" w:rsidRDefault="002F5F7F" w:rsidP="00E90872">
      <w:pPr>
        <w:spacing w:line="240" w:lineRule="auto"/>
        <w:rPr>
          <w:rFonts w:ascii="BNPP Sans Light" w:hAnsi="BNPP Sans Light"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Poradna BNP Paribas Cardif Pojišťovny: </w:t>
      </w:r>
      <w:r w:rsidR="008951A8" w:rsidRPr="008951A8">
        <w:rPr>
          <w:rFonts w:ascii="BNPP Sans Light" w:hAnsi="BNPP Sans Light"/>
          <w:b/>
          <w:sz w:val="32"/>
          <w:szCs w:val="32"/>
          <w:lang w:val="cs-CZ"/>
        </w:rPr>
        <w:t>Na co potřebuji pojištění</w:t>
      </w:r>
      <w:r w:rsidR="00ED5D4A">
        <w:rPr>
          <w:rFonts w:ascii="BNPP Sans Light" w:hAnsi="BNPP Sans Light"/>
          <w:b/>
          <w:sz w:val="32"/>
          <w:szCs w:val="32"/>
          <w:lang w:val="cs-CZ"/>
        </w:rPr>
        <w:t xml:space="preserve"> schopnosti splácet hypotéku</w:t>
      </w:r>
      <w:r w:rsidR="008951A8" w:rsidRPr="008951A8">
        <w:rPr>
          <w:rFonts w:ascii="BNPP Sans Light" w:hAnsi="BNPP Sans Light"/>
          <w:b/>
          <w:sz w:val="32"/>
          <w:szCs w:val="32"/>
          <w:lang w:val="cs-CZ"/>
        </w:rPr>
        <w:t xml:space="preserve">, </w:t>
      </w:r>
      <w:r w:rsidR="008951A8">
        <w:rPr>
          <w:rFonts w:ascii="BNPP Sans Light" w:hAnsi="BNPP Sans Light"/>
          <w:b/>
          <w:sz w:val="32"/>
          <w:szCs w:val="32"/>
          <w:lang w:val="cs-CZ"/>
        </w:rPr>
        <w:t xml:space="preserve">když se </w:t>
      </w:r>
      <w:r w:rsidR="008951A8" w:rsidRPr="008951A8">
        <w:rPr>
          <w:rFonts w:ascii="BNPP Sans Light" w:hAnsi="BNPP Sans Light"/>
          <w:b/>
          <w:sz w:val="32"/>
          <w:szCs w:val="32"/>
          <w:lang w:val="cs-CZ"/>
        </w:rPr>
        <w:t xml:space="preserve">pojistím dostatečně </w:t>
      </w:r>
      <w:r w:rsidR="00C822FA">
        <w:rPr>
          <w:rFonts w:ascii="BNPP Sans Light" w:hAnsi="BNPP Sans Light"/>
          <w:b/>
          <w:sz w:val="32"/>
          <w:szCs w:val="32"/>
          <w:lang w:val="cs-CZ"/>
        </w:rPr>
        <w:t>životním pojištěním</w:t>
      </w:r>
      <w:r w:rsidR="008951A8">
        <w:rPr>
          <w:rFonts w:ascii="BNPP Sans Light" w:hAnsi="BNPP Sans Light"/>
          <w:b/>
          <w:sz w:val="32"/>
          <w:szCs w:val="32"/>
          <w:lang w:val="cs-CZ"/>
        </w:rPr>
        <w:t>?</w:t>
      </w:r>
    </w:p>
    <w:p w14:paraId="65F4B899" w14:textId="785AABC8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383C113B" w14:textId="53EE61B6" w:rsidR="00341BC6" w:rsidRDefault="00920C1C" w:rsidP="00E9087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 xml:space="preserve">Splácíte hypotéku, ke které nemáte sjednané pojištění schopnosti splácet, protože </w:t>
      </w:r>
      <w:r w:rsidR="00D733D9">
        <w:rPr>
          <w:rFonts w:ascii="BNPP Sans Light" w:hAnsi="BNPP Sans Light"/>
          <w:b/>
          <w:bCs/>
          <w:szCs w:val="24"/>
          <w:lang w:val="cs-CZ"/>
        </w:rPr>
        <w:t>si platíte</w:t>
      </w:r>
      <w:r w:rsidR="00B3159E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341BC6">
        <w:rPr>
          <w:rFonts w:ascii="BNPP Sans Light" w:hAnsi="BNPP Sans Light"/>
          <w:b/>
          <w:bCs/>
          <w:szCs w:val="24"/>
          <w:lang w:val="cs-CZ"/>
        </w:rPr>
        <w:t>životní pojištění</w:t>
      </w:r>
      <w:r>
        <w:rPr>
          <w:rFonts w:ascii="BNPP Sans Light" w:hAnsi="BNPP Sans Light"/>
          <w:b/>
          <w:bCs/>
          <w:szCs w:val="24"/>
          <w:lang w:val="cs-CZ"/>
        </w:rPr>
        <w:t>?</w:t>
      </w:r>
      <w:r w:rsidR="00341BC6">
        <w:rPr>
          <w:rFonts w:ascii="BNPP Sans Light" w:hAnsi="BNPP Sans Light"/>
          <w:b/>
          <w:bCs/>
          <w:szCs w:val="24"/>
          <w:lang w:val="cs-CZ"/>
        </w:rPr>
        <w:t xml:space="preserve"> Víte ale, c</w:t>
      </w:r>
      <w:r w:rsidR="00341BC6" w:rsidRPr="00341BC6">
        <w:rPr>
          <w:rFonts w:ascii="BNPP Sans Light" w:hAnsi="BNPP Sans Light"/>
          <w:b/>
          <w:bCs/>
          <w:szCs w:val="24"/>
          <w:lang w:val="cs-CZ"/>
        </w:rPr>
        <w:t xml:space="preserve">o </w:t>
      </w:r>
      <w:r w:rsidR="00341BC6">
        <w:rPr>
          <w:rFonts w:ascii="BNPP Sans Light" w:hAnsi="BNPP Sans Light"/>
          <w:b/>
          <w:bCs/>
          <w:szCs w:val="24"/>
          <w:lang w:val="cs-CZ"/>
        </w:rPr>
        <w:t>vám</w:t>
      </w:r>
      <w:r>
        <w:rPr>
          <w:rFonts w:ascii="BNPP Sans Light" w:hAnsi="BNPP Sans Light"/>
          <w:b/>
          <w:bCs/>
          <w:szCs w:val="24"/>
          <w:lang w:val="cs-CZ"/>
        </w:rPr>
        <w:t xml:space="preserve"> „</w:t>
      </w:r>
      <w:proofErr w:type="spellStart"/>
      <w:r>
        <w:rPr>
          <w:rFonts w:ascii="BNPP Sans Light" w:hAnsi="BNPP Sans Light"/>
          <w:b/>
          <w:bCs/>
          <w:szCs w:val="24"/>
          <w:lang w:val="cs-CZ"/>
        </w:rPr>
        <w:t>životko</w:t>
      </w:r>
      <w:proofErr w:type="spellEnd"/>
      <w:r>
        <w:rPr>
          <w:rFonts w:ascii="BNPP Sans Light" w:hAnsi="BNPP Sans Light"/>
          <w:b/>
          <w:bCs/>
          <w:szCs w:val="24"/>
          <w:lang w:val="cs-CZ"/>
        </w:rPr>
        <w:t>“</w:t>
      </w:r>
      <w:r w:rsidR="00341BC6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341BC6" w:rsidRPr="00341BC6">
        <w:rPr>
          <w:rFonts w:ascii="BNPP Sans Light" w:hAnsi="BNPP Sans Light"/>
          <w:b/>
          <w:bCs/>
          <w:szCs w:val="24"/>
          <w:lang w:val="cs-CZ"/>
        </w:rPr>
        <w:t xml:space="preserve">pokrývá a co ne? </w:t>
      </w:r>
    </w:p>
    <w:p w14:paraId="155617A7" w14:textId="77777777" w:rsidR="00341BC6" w:rsidRDefault="00341BC6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3A06A893" w14:textId="77777777" w:rsidR="00341BC6" w:rsidRDefault="00341BC6" w:rsidP="00341BC6">
      <w:pPr>
        <w:spacing w:line="276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Co kryje životní pojištění?</w:t>
      </w:r>
      <w:r w:rsidRPr="00341BC6">
        <w:rPr>
          <w:rFonts w:ascii="BNPP Sans Light" w:hAnsi="BNPP Sans Light"/>
          <w:szCs w:val="24"/>
          <w:lang w:val="cs-CZ"/>
        </w:rPr>
        <w:t xml:space="preserve"> </w:t>
      </w:r>
    </w:p>
    <w:p w14:paraId="69C72575" w14:textId="2E480DBD" w:rsidR="00341BC6" w:rsidRDefault="00341BC6" w:rsidP="00341BC6">
      <w:pPr>
        <w:spacing w:line="276" w:lineRule="auto"/>
        <w:rPr>
          <w:rFonts w:ascii="BNPP Sans Light" w:hAnsi="BNPP Sans Light"/>
          <w:szCs w:val="24"/>
          <w:lang w:val="cs-CZ"/>
        </w:rPr>
      </w:pPr>
      <w:r w:rsidRPr="00341BC6">
        <w:rPr>
          <w:rFonts w:ascii="BNPP Sans Light" w:hAnsi="BNPP Sans Light"/>
          <w:szCs w:val="24"/>
          <w:lang w:val="cs-CZ"/>
        </w:rPr>
        <w:t>Život</w:t>
      </w:r>
      <w:r>
        <w:rPr>
          <w:rFonts w:ascii="BNPP Sans Light" w:hAnsi="BNPP Sans Light"/>
          <w:szCs w:val="24"/>
          <w:lang w:val="cs-CZ"/>
        </w:rPr>
        <w:t>ní pojištění</w:t>
      </w:r>
      <w:r w:rsidR="00A95062">
        <w:rPr>
          <w:rFonts w:ascii="BNPP Sans Light" w:hAnsi="BNPP Sans Light"/>
          <w:szCs w:val="24"/>
          <w:lang w:val="cs-CZ"/>
        </w:rPr>
        <w:t xml:space="preserve"> vás</w:t>
      </w:r>
      <w:r w:rsidRPr="00341BC6">
        <w:rPr>
          <w:rFonts w:ascii="BNPP Sans Light" w:hAnsi="BNPP Sans Light"/>
          <w:szCs w:val="24"/>
          <w:lang w:val="cs-CZ"/>
        </w:rPr>
        <w:t xml:space="preserve"> zabezpečí v případě úmrtí</w:t>
      </w:r>
      <w:r>
        <w:rPr>
          <w:rFonts w:ascii="BNPP Sans Light" w:hAnsi="BNPP Sans Light"/>
          <w:szCs w:val="24"/>
          <w:lang w:val="cs-CZ"/>
        </w:rPr>
        <w:t>,</w:t>
      </w:r>
      <w:r w:rsidRPr="00341BC6">
        <w:rPr>
          <w:rFonts w:ascii="BNPP Sans Light" w:hAnsi="BNPP Sans Light"/>
          <w:szCs w:val="24"/>
          <w:lang w:val="cs-CZ"/>
        </w:rPr>
        <w:t xml:space="preserve"> invalidity</w:t>
      </w:r>
      <w:r>
        <w:rPr>
          <w:rFonts w:ascii="BNPP Sans Light" w:hAnsi="BNPP Sans Light"/>
          <w:szCs w:val="24"/>
          <w:lang w:val="cs-CZ"/>
        </w:rPr>
        <w:t>, úrazu nebo dlouhodobé nemoci</w:t>
      </w:r>
      <w:r w:rsidRPr="00341BC6">
        <w:rPr>
          <w:rFonts w:ascii="BNPP Sans Light" w:hAnsi="BNPP Sans Light"/>
          <w:szCs w:val="24"/>
          <w:lang w:val="cs-CZ"/>
        </w:rPr>
        <w:t>.</w:t>
      </w:r>
      <w:r w:rsidR="003E441B">
        <w:rPr>
          <w:rFonts w:ascii="BNPP Sans Light" w:hAnsi="BNPP Sans Light"/>
          <w:szCs w:val="24"/>
          <w:lang w:val="cs-CZ"/>
        </w:rPr>
        <w:t xml:space="preserve"> Ne vždy však má klient sjednána všechna</w:t>
      </w:r>
      <w:r w:rsidR="00A95062">
        <w:rPr>
          <w:rFonts w:ascii="BNPP Sans Light" w:hAnsi="BNPP Sans Light"/>
          <w:szCs w:val="24"/>
          <w:lang w:val="cs-CZ"/>
        </w:rPr>
        <w:t xml:space="preserve"> zmiňovaná</w:t>
      </w:r>
      <w:r w:rsidR="003E441B">
        <w:rPr>
          <w:rFonts w:ascii="BNPP Sans Light" w:hAnsi="BNPP Sans Light"/>
          <w:szCs w:val="24"/>
          <w:lang w:val="cs-CZ"/>
        </w:rPr>
        <w:t xml:space="preserve"> rizika</w:t>
      </w:r>
      <w:r w:rsidR="00A95062">
        <w:rPr>
          <w:rFonts w:ascii="BNPP Sans Light" w:hAnsi="BNPP Sans Light"/>
          <w:szCs w:val="24"/>
          <w:lang w:val="cs-CZ"/>
        </w:rPr>
        <w:t xml:space="preserve"> a zdaleka ne vždy také</w:t>
      </w:r>
      <w:r w:rsidR="003E441B">
        <w:rPr>
          <w:rFonts w:ascii="BNPP Sans Light" w:hAnsi="BNPP Sans Light"/>
          <w:szCs w:val="24"/>
          <w:lang w:val="cs-CZ"/>
        </w:rPr>
        <w:t xml:space="preserve"> v</w:t>
      </w:r>
      <w:r w:rsidR="003E441B">
        <w:rPr>
          <w:rFonts w:ascii="Calibri" w:hAnsi="Calibri" w:cs="Calibri"/>
          <w:szCs w:val="24"/>
          <w:lang w:val="cs-CZ"/>
        </w:rPr>
        <w:t> </w:t>
      </w:r>
      <w:r w:rsidR="003E441B">
        <w:rPr>
          <w:rFonts w:ascii="BNPP Sans Light" w:hAnsi="BNPP Sans Light"/>
          <w:szCs w:val="24"/>
          <w:lang w:val="cs-CZ"/>
        </w:rPr>
        <w:t>potřebné výši</w:t>
      </w:r>
      <w:r w:rsidR="00A95062">
        <w:rPr>
          <w:rFonts w:ascii="BNPP Sans Light" w:hAnsi="BNPP Sans Light"/>
          <w:szCs w:val="24"/>
          <w:lang w:val="cs-CZ"/>
        </w:rPr>
        <w:t xml:space="preserve"> pojistného</w:t>
      </w:r>
      <w:r w:rsidR="003E441B">
        <w:rPr>
          <w:rFonts w:ascii="BNPP Sans Light" w:hAnsi="BNPP Sans Light"/>
          <w:szCs w:val="24"/>
          <w:lang w:val="cs-CZ"/>
        </w:rPr>
        <w:t xml:space="preserve"> krytí.</w:t>
      </w:r>
      <w:r w:rsidRPr="00341BC6">
        <w:rPr>
          <w:rFonts w:ascii="BNPP Sans Light" w:hAnsi="BNPP Sans Light"/>
          <w:szCs w:val="24"/>
          <w:lang w:val="cs-CZ"/>
        </w:rPr>
        <w:t xml:space="preserve"> </w:t>
      </w:r>
      <w:r w:rsidR="00ED5D4A">
        <w:rPr>
          <w:rFonts w:ascii="BNPP Sans Light" w:hAnsi="BNPP Sans Light"/>
          <w:szCs w:val="24"/>
          <w:lang w:val="cs-CZ"/>
        </w:rPr>
        <w:t xml:space="preserve">Pokud </w:t>
      </w:r>
      <w:r w:rsidR="003A066F">
        <w:rPr>
          <w:rFonts w:ascii="BNPP Sans Light" w:hAnsi="BNPP Sans Light"/>
          <w:szCs w:val="24"/>
          <w:lang w:val="cs-CZ"/>
        </w:rPr>
        <w:t xml:space="preserve">tedy například </w:t>
      </w:r>
      <w:r>
        <w:rPr>
          <w:rFonts w:ascii="BNPP Sans Light" w:hAnsi="BNPP Sans Light"/>
          <w:szCs w:val="24"/>
          <w:lang w:val="cs-CZ"/>
        </w:rPr>
        <w:t>utrpíte úraz</w:t>
      </w:r>
      <w:r w:rsidR="003A066F">
        <w:rPr>
          <w:rFonts w:ascii="BNPP Sans Light" w:hAnsi="BNPP Sans Light"/>
          <w:szCs w:val="24"/>
          <w:lang w:val="cs-CZ"/>
        </w:rPr>
        <w:t xml:space="preserve"> a máte sjednané životní pojištění</w:t>
      </w:r>
      <w:r>
        <w:rPr>
          <w:rFonts w:ascii="BNPP Sans Light" w:hAnsi="BNPP Sans Light"/>
          <w:szCs w:val="24"/>
          <w:lang w:val="cs-CZ"/>
        </w:rPr>
        <w:t xml:space="preserve">, vyplacené peníze vám pomůžou zranění zvládnout, aniž byste se museli starat o svoje výdaje. </w:t>
      </w:r>
      <w:r w:rsidR="003A066F">
        <w:rPr>
          <w:rFonts w:ascii="BNPP Sans Light" w:hAnsi="BNPP Sans Light"/>
          <w:szCs w:val="24"/>
          <w:lang w:val="cs-CZ"/>
        </w:rPr>
        <w:t>Pokud ale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341BC6">
        <w:rPr>
          <w:rFonts w:ascii="BNPP Sans Light" w:hAnsi="BNPP Sans Light"/>
          <w:szCs w:val="24"/>
          <w:lang w:val="cs-CZ"/>
        </w:rPr>
        <w:t>přijde</w:t>
      </w:r>
      <w:r>
        <w:rPr>
          <w:rFonts w:ascii="BNPP Sans Light" w:hAnsi="BNPP Sans Light"/>
          <w:szCs w:val="24"/>
          <w:lang w:val="cs-CZ"/>
        </w:rPr>
        <w:t>te</w:t>
      </w:r>
      <w:r w:rsidRPr="00341BC6">
        <w:rPr>
          <w:rFonts w:ascii="BNPP Sans Light" w:hAnsi="BNPP Sans Light"/>
          <w:szCs w:val="24"/>
          <w:lang w:val="cs-CZ"/>
        </w:rPr>
        <w:t xml:space="preserve"> o práci nebo </w:t>
      </w:r>
      <w:r>
        <w:rPr>
          <w:rFonts w:ascii="BNPP Sans Light" w:hAnsi="BNPP Sans Light"/>
          <w:szCs w:val="24"/>
          <w:lang w:val="cs-CZ"/>
        </w:rPr>
        <w:t>vám</w:t>
      </w:r>
      <w:r w:rsidRPr="00341BC6">
        <w:rPr>
          <w:rFonts w:ascii="BNPP Sans Light" w:hAnsi="BNPP Sans Light"/>
          <w:szCs w:val="24"/>
          <w:lang w:val="cs-CZ"/>
        </w:rPr>
        <w:t xml:space="preserve"> nevyjde podnikání</w:t>
      </w:r>
      <w:r>
        <w:rPr>
          <w:rFonts w:ascii="BNPP Sans Light" w:hAnsi="BNPP Sans Light"/>
          <w:szCs w:val="24"/>
          <w:lang w:val="cs-CZ"/>
        </w:rPr>
        <w:t xml:space="preserve">, životní pojištění </w:t>
      </w:r>
      <w:r w:rsidR="003A066F">
        <w:rPr>
          <w:rFonts w:ascii="BNPP Sans Light" w:hAnsi="BNPP Sans Light"/>
          <w:szCs w:val="24"/>
          <w:lang w:val="cs-CZ"/>
        </w:rPr>
        <w:t>vám</w:t>
      </w:r>
      <w:r w:rsidR="00A95062">
        <w:rPr>
          <w:rFonts w:ascii="BNPP Sans Light" w:hAnsi="BNPP Sans Light"/>
          <w:szCs w:val="24"/>
          <w:lang w:val="cs-CZ"/>
        </w:rPr>
        <w:t xml:space="preserve"> nemusí pomoct.</w:t>
      </w:r>
      <w:r w:rsidRPr="00341BC6">
        <w:rPr>
          <w:rFonts w:ascii="BNPP Sans Light" w:hAnsi="BNPP Sans Light"/>
          <w:szCs w:val="24"/>
          <w:lang w:val="cs-CZ"/>
        </w:rPr>
        <w:t xml:space="preserve"> </w:t>
      </w:r>
    </w:p>
    <w:p w14:paraId="3B654BBB" w14:textId="29F19F63" w:rsidR="00341BC6" w:rsidRDefault="00341BC6" w:rsidP="00341BC6">
      <w:pPr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</w:p>
    <w:p w14:paraId="2A620CA6" w14:textId="0390209F" w:rsidR="00341BC6" w:rsidRPr="002F5F7F" w:rsidRDefault="00341BC6" w:rsidP="00341BC6">
      <w:pPr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Co kryje pojištění schopnosti splácet</w:t>
      </w:r>
      <w:r w:rsidR="00ED5D4A">
        <w:rPr>
          <w:rFonts w:ascii="BNPP Sans Light" w:hAnsi="BNPP Sans Light"/>
          <w:b/>
          <w:bCs/>
          <w:szCs w:val="24"/>
          <w:lang w:val="cs-CZ"/>
        </w:rPr>
        <w:t xml:space="preserve"> hypotéku</w:t>
      </w:r>
      <w:r>
        <w:rPr>
          <w:rFonts w:ascii="BNPP Sans Light" w:hAnsi="BNPP Sans Light"/>
          <w:b/>
          <w:bCs/>
          <w:szCs w:val="24"/>
          <w:lang w:val="cs-CZ"/>
        </w:rPr>
        <w:t>?</w:t>
      </w:r>
    </w:p>
    <w:p w14:paraId="37C4E9E5" w14:textId="2E899C39" w:rsidR="003A066F" w:rsidRDefault="00914F4B" w:rsidP="00341BC6">
      <w:pPr>
        <w:spacing w:line="276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Naopak p</w:t>
      </w:r>
      <w:r w:rsidR="00341BC6" w:rsidRPr="00341BC6" w:rsidDel="003A066F">
        <w:rPr>
          <w:rFonts w:ascii="BNPP Sans Light" w:hAnsi="BNPP Sans Light"/>
          <w:szCs w:val="24"/>
          <w:lang w:val="cs-CZ"/>
        </w:rPr>
        <w:t xml:space="preserve">ojištění schopnosti splácet hypotéku </w:t>
      </w:r>
      <w:r w:rsidR="00341BC6" w:rsidDel="003A066F">
        <w:rPr>
          <w:rFonts w:ascii="BNPP Sans Light" w:hAnsi="BNPP Sans Light"/>
          <w:szCs w:val="24"/>
          <w:lang w:val="cs-CZ"/>
        </w:rPr>
        <w:t>vám</w:t>
      </w:r>
      <w:r w:rsidR="00341BC6" w:rsidRPr="00341BC6" w:rsidDel="003A066F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zjednodušeně </w:t>
      </w:r>
      <w:r w:rsidR="0077492F">
        <w:rPr>
          <w:rFonts w:ascii="BNPP Sans Light" w:hAnsi="BNPP Sans Light"/>
          <w:szCs w:val="24"/>
          <w:lang w:val="cs-CZ"/>
        </w:rPr>
        <w:t xml:space="preserve">řečeno </w:t>
      </w:r>
      <w:r w:rsidR="00341BC6" w:rsidRPr="00341BC6" w:rsidDel="003A066F">
        <w:rPr>
          <w:rFonts w:ascii="BNPP Sans Light" w:hAnsi="BNPP Sans Light"/>
          <w:szCs w:val="24"/>
          <w:lang w:val="cs-CZ"/>
        </w:rPr>
        <w:t xml:space="preserve">pojistí domov. </w:t>
      </w:r>
      <w:r w:rsidR="00341BC6" w:rsidRPr="00341BC6">
        <w:rPr>
          <w:rFonts w:ascii="BNPP Sans Light" w:hAnsi="BNPP Sans Light"/>
          <w:szCs w:val="24"/>
          <w:lang w:val="cs-CZ"/>
        </w:rPr>
        <w:t xml:space="preserve">Financování bydlení hypotékou je běh na dlouhou trať, takže </w:t>
      </w:r>
      <w:r w:rsidR="00341BC6">
        <w:rPr>
          <w:rFonts w:ascii="BNPP Sans Light" w:hAnsi="BNPP Sans Light"/>
          <w:szCs w:val="24"/>
          <w:lang w:val="cs-CZ"/>
        </w:rPr>
        <w:t xml:space="preserve">je potřeba mít </w:t>
      </w:r>
      <w:r w:rsidR="00341BC6" w:rsidRPr="00341BC6">
        <w:rPr>
          <w:rFonts w:ascii="BNPP Sans Light" w:hAnsi="BNPP Sans Light"/>
          <w:szCs w:val="24"/>
          <w:lang w:val="cs-CZ"/>
        </w:rPr>
        <w:t>plán B</w:t>
      </w:r>
      <w:r w:rsidR="00341BC6">
        <w:rPr>
          <w:rFonts w:ascii="BNPP Sans Light" w:hAnsi="BNPP Sans Light"/>
          <w:szCs w:val="24"/>
          <w:lang w:val="cs-CZ"/>
        </w:rPr>
        <w:t xml:space="preserve"> v případě, že vám vypadne hlavní příjem </w:t>
      </w:r>
      <w:r w:rsidR="0077492F">
        <w:rPr>
          <w:rFonts w:ascii="BNPP Sans Light" w:hAnsi="BNPP Sans Light"/>
          <w:szCs w:val="24"/>
          <w:lang w:val="cs-CZ"/>
        </w:rPr>
        <w:t xml:space="preserve">nebo onemocníte </w:t>
      </w:r>
      <w:r w:rsidR="00341BC6">
        <w:rPr>
          <w:rFonts w:ascii="BNPP Sans Light" w:hAnsi="BNPP Sans Light"/>
          <w:szCs w:val="24"/>
          <w:lang w:val="cs-CZ"/>
        </w:rPr>
        <w:t>a nebudete moci hypotéku splácet</w:t>
      </w:r>
      <w:r w:rsidR="00341BC6" w:rsidRPr="00341BC6">
        <w:rPr>
          <w:rFonts w:ascii="BNPP Sans Light" w:hAnsi="BNPP Sans Light"/>
          <w:szCs w:val="24"/>
          <w:lang w:val="cs-CZ"/>
        </w:rPr>
        <w:t xml:space="preserve">. Díky pojištění schopnosti splácet hypotéku </w:t>
      </w:r>
      <w:r w:rsidR="00485BFC">
        <w:rPr>
          <w:rFonts w:ascii="BNPP Sans Light" w:hAnsi="BNPP Sans Light"/>
          <w:szCs w:val="24"/>
          <w:lang w:val="cs-CZ"/>
        </w:rPr>
        <w:t xml:space="preserve">tak </w:t>
      </w:r>
      <w:r w:rsidR="00341BC6" w:rsidRPr="00341BC6">
        <w:rPr>
          <w:rFonts w:ascii="BNPP Sans Light" w:hAnsi="BNPP Sans Light"/>
          <w:szCs w:val="24"/>
          <w:lang w:val="cs-CZ"/>
        </w:rPr>
        <w:t>bude</w:t>
      </w:r>
      <w:r w:rsidR="00341BC6">
        <w:rPr>
          <w:rFonts w:ascii="BNPP Sans Light" w:hAnsi="BNPP Sans Light"/>
          <w:szCs w:val="24"/>
          <w:lang w:val="cs-CZ"/>
        </w:rPr>
        <w:t xml:space="preserve">te mít </w:t>
      </w:r>
      <w:r w:rsidR="00341BC6" w:rsidRPr="00341BC6">
        <w:rPr>
          <w:rFonts w:ascii="BNPP Sans Light" w:hAnsi="BNPP Sans Light"/>
          <w:szCs w:val="24"/>
          <w:lang w:val="cs-CZ"/>
        </w:rPr>
        <w:t>zajištěné splácení hypotéky</w:t>
      </w:r>
      <w:r w:rsidR="004709E3">
        <w:rPr>
          <w:rFonts w:ascii="BNPP Sans Light" w:hAnsi="BNPP Sans Light"/>
          <w:szCs w:val="24"/>
          <w:lang w:val="cs-CZ"/>
        </w:rPr>
        <w:t xml:space="preserve"> </w:t>
      </w:r>
      <w:r w:rsidR="008E5425">
        <w:rPr>
          <w:rFonts w:ascii="BNPP Sans Light" w:hAnsi="BNPP Sans Light"/>
          <w:szCs w:val="24"/>
          <w:lang w:val="cs-CZ"/>
        </w:rPr>
        <w:t>prakticky za jakékoliv</w:t>
      </w:r>
      <w:r w:rsidR="004709E3">
        <w:rPr>
          <w:rFonts w:ascii="BNPP Sans Light" w:hAnsi="BNPP Sans Light"/>
          <w:szCs w:val="24"/>
          <w:lang w:val="cs-CZ"/>
        </w:rPr>
        <w:t xml:space="preserve"> nečekané a nepříjemné situac</w:t>
      </w:r>
      <w:r w:rsidR="008E5425">
        <w:rPr>
          <w:rFonts w:ascii="BNPP Sans Light" w:hAnsi="BNPP Sans Light"/>
          <w:szCs w:val="24"/>
          <w:lang w:val="cs-CZ"/>
        </w:rPr>
        <w:t>e</w:t>
      </w:r>
      <w:r w:rsidR="004709E3">
        <w:rPr>
          <w:rFonts w:ascii="BNPP Sans Light" w:hAnsi="BNPP Sans Light"/>
          <w:szCs w:val="24"/>
          <w:lang w:val="cs-CZ"/>
        </w:rPr>
        <w:t>.</w:t>
      </w:r>
      <w:r w:rsidR="00805A96">
        <w:rPr>
          <w:rFonts w:ascii="BNPP Sans Light" w:hAnsi="BNPP Sans Light"/>
          <w:szCs w:val="24"/>
          <w:lang w:val="cs-CZ"/>
        </w:rPr>
        <w:t xml:space="preserve"> </w:t>
      </w:r>
      <w:r w:rsidR="003E441B">
        <w:rPr>
          <w:rFonts w:ascii="BNPP Sans Light" w:hAnsi="BNPP Sans Light"/>
          <w:szCs w:val="24"/>
          <w:lang w:val="cs-CZ"/>
        </w:rPr>
        <w:t>Jedná se o komplexní řešení, které je „ušité“ na míru danému úvěru a pokrývá celý závazek, který má klient v</w:t>
      </w:r>
      <w:r w:rsidR="003E441B">
        <w:rPr>
          <w:rFonts w:ascii="Calibri" w:hAnsi="Calibri" w:cs="Calibri"/>
          <w:szCs w:val="24"/>
          <w:lang w:val="cs-CZ"/>
        </w:rPr>
        <w:t> </w:t>
      </w:r>
      <w:r w:rsidR="003E441B">
        <w:rPr>
          <w:rFonts w:ascii="BNPP Sans Light" w:hAnsi="BNPP Sans Light"/>
          <w:szCs w:val="24"/>
          <w:lang w:val="cs-CZ"/>
        </w:rPr>
        <w:t xml:space="preserve">bance. </w:t>
      </w:r>
    </w:p>
    <w:p w14:paraId="54C337B4" w14:textId="77777777" w:rsidR="00341BC6" w:rsidRDefault="00341BC6" w:rsidP="00341BC6">
      <w:pPr>
        <w:spacing w:line="276" w:lineRule="auto"/>
        <w:rPr>
          <w:rFonts w:ascii="BNPP Sans Light" w:hAnsi="BNPP Sans Light"/>
          <w:szCs w:val="24"/>
          <w:lang w:val="cs-CZ"/>
        </w:rPr>
      </w:pPr>
    </w:p>
    <w:p w14:paraId="602D4E72" w14:textId="1989FC7C" w:rsidR="00341BC6" w:rsidRPr="00341BC6" w:rsidRDefault="00341BC6" w:rsidP="00341BC6">
      <w:pPr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341BC6">
        <w:rPr>
          <w:rFonts w:ascii="BNPP Sans Light" w:hAnsi="BNPP Sans Light"/>
          <w:b/>
          <w:bCs/>
          <w:szCs w:val="24"/>
          <w:lang w:val="cs-CZ"/>
        </w:rPr>
        <w:t>Jaké pojištění si vybrat?</w:t>
      </w:r>
    </w:p>
    <w:p w14:paraId="4D93B4E5" w14:textId="63554AFD" w:rsidR="00341BC6" w:rsidRPr="00341BC6" w:rsidRDefault="00341BC6" w:rsidP="00341BC6">
      <w:pPr>
        <w:spacing w:line="276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Pojištění sc</w:t>
      </w:r>
      <w:r w:rsidRPr="00341BC6">
        <w:rPr>
          <w:rFonts w:ascii="BNPP Sans Light" w:hAnsi="BNPP Sans Light"/>
          <w:szCs w:val="24"/>
          <w:lang w:val="cs-CZ"/>
        </w:rPr>
        <w:t xml:space="preserve">hopnosti splácet hypotéku není </w:t>
      </w:r>
      <w:r>
        <w:rPr>
          <w:rFonts w:ascii="BNPP Sans Light" w:hAnsi="BNPP Sans Light"/>
          <w:szCs w:val="24"/>
          <w:lang w:val="cs-CZ"/>
        </w:rPr>
        <w:t>náhrada životního pojištění,</w:t>
      </w:r>
      <w:r w:rsidRPr="00341BC6">
        <w:rPr>
          <w:rFonts w:ascii="BNPP Sans Light" w:hAnsi="BNPP Sans Light"/>
          <w:szCs w:val="24"/>
          <w:lang w:val="cs-CZ"/>
        </w:rPr>
        <w:t xml:space="preserve"> je to </w:t>
      </w:r>
      <w:r w:rsidR="00AC0C33">
        <w:rPr>
          <w:rFonts w:ascii="BNPP Sans Light" w:hAnsi="BNPP Sans Light"/>
          <w:szCs w:val="24"/>
          <w:lang w:val="cs-CZ"/>
        </w:rPr>
        <w:t xml:space="preserve">nejvhodnější </w:t>
      </w:r>
      <w:r w:rsidRPr="00341BC6">
        <w:rPr>
          <w:rFonts w:ascii="BNPP Sans Light" w:hAnsi="BNPP Sans Light"/>
          <w:szCs w:val="24"/>
          <w:lang w:val="cs-CZ"/>
        </w:rPr>
        <w:t xml:space="preserve">pojištění </w:t>
      </w:r>
      <w:r w:rsidR="00AC0C33">
        <w:rPr>
          <w:rFonts w:ascii="BNPP Sans Light" w:hAnsi="BNPP Sans Light"/>
          <w:szCs w:val="24"/>
          <w:lang w:val="cs-CZ"/>
        </w:rPr>
        <w:t xml:space="preserve">k </w:t>
      </w:r>
      <w:r w:rsidRPr="00341BC6">
        <w:rPr>
          <w:rFonts w:ascii="BNPP Sans Light" w:hAnsi="BNPP Sans Light"/>
          <w:szCs w:val="24"/>
          <w:lang w:val="cs-CZ"/>
        </w:rPr>
        <w:t>hypoté</w:t>
      </w:r>
      <w:r w:rsidR="00AC0C33">
        <w:rPr>
          <w:rFonts w:ascii="BNPP Sans Light" w:hAnsi="BNPP Sans Light"/>
          <w:szCs w:val="24"/>
          <w:lang w:val="cs-CZ"/>
        </w:rPr>
        <w:t>ce</w:t>
      </w:r>
      <w:r w:rsidR="003A066F">
        <w:rPr>
          <w:rFonts w:ascii="BNPP Sans Light" w:hAnsi="BNPP Sans Light"/>
          <w:szCs w:val="24"/>
          <w:lang w:val="cs-CZ"/>
        </w:rPr>
        <w:t>.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AC0C33">
        <w:rPr>
          <w:rFonts w:ascii="BNPP Sans Light" w:hAnsi="BNPP Sans Light"/>
          <w:szCs w:val="24"/>
          <w:lang w:val="cs-CZ"/>
        </w:rPr>
        <w:t>Můžete</w:t>
      </w:r>
      <w:r w:rsidRPr="00341BC6">
        <w:rPr>
          <w:rFonts w:ascii="BNPP Sans Light" w:hAnsi="BNPP Sans Light"/>
          <w:szCs w:val="24"/>
          <w:lang w:val="cs-CZ"/>
        </w:rPr>
        <w:t xml:space="preserve"> mít oba typy pojištění, </w:t>
      </w:r>
      <w:r>
        <w:rPr>
          <w:rFonts w:ascii="BNPP Sans Light" w:hAnsi="BNPP Sans Light"/>
          <w:szCs w:val="24"/>
          <w:lang w:val="cs-CZ"/>
        </w:rPr>
        <w:t xml:space="preserve">protože se </w:t>
      </w:r>
      <w:r w:rsidRPr="00341BC6">
        <w:rPr>
          <w:rFonts w:ascii="BNPP Sans Light" w:hAnsi="BNPP Sans Light"/>
          <w:szCs w:val="24"/>
          <w:lang w:val="cs-CZ"/>
        </w:rPr>
        <w:t xml:space="preserve">navzájem </w:t>
      </w:r>
      <w:r w:rsidR="00AC0C33">
        <w:rPr>
          <w:rFonts w:ascii="BNPP Sans Light" w:hAnsi="BNPP Sans Light"/>
          <w:szCs w:val="24"/>
          <w:lang w:val="cs-CZ"/>
        </w:rPr>
        <w:t>doplňují</w:t>
      </w:r>
      <w:r w:rsidRPr="00341BC6">
        <w:rPr>
          <w:rFonts w:ascii="BNPP Sans Light" w:hAnsi="BNPP Sans Light"/>
          <w:szCs w:val="24"/>
          <w:lang w:val="cs-CZ"/>
        </w:rPr>
        <w:t xml:space="preserve">. </w:t>
      </w:r>
      <w:r w:rsidR="003A066F">
        <w:rPr>
          <w:rFonts w:ascii="BNPP Sans Light" w:hAnsi="BNPP Sans Light"/>
          <w:szCs w:val="24"/>
          <w:lang w:val="cs-CZ"/>
        </w:rPr>
        <w:t>V</w:t>
      </w:r>
      <w:r>
        <w:rPr>
          <w:rFonts w:ascii="BNPP Sans Light" w:hAnsi="BNPP Sans Light"/>
          <w:szCs w:val="24"/>
          <w:lang w:val="cs-CZ"/>
        </w:rPr>
        <w:t xml:space="preserve"> BNP Paribas Cardif </w:t>
      </w:r>
      <w:r w:rsidR="00ED5D4A">
        <w:rPr>
          <w:rFonts w:ascii="BNPP Sans Light" w:hAnsi="BNPP Sans Light"/>
          <w:szCs w:val="24"/>
          <w:lang w:val="cs-CZ"/>
        </w:rPr>
        <w:t>P</w:t>
      </w:r>
      <w:r>
        <w:rPr>
          <w:rFonts w:ascii="BNPP Sans Light" w:hAnsi="BNPP Sans Light"/>
          <w:szCs w:val="24"/>
          <w:lang w:val="cs-CZ"/>
        </w:rPr>
        <w:t xml:space="preserve">ojišťovně </w:t>
      </w:r>
      <w:r w:rsidR="00AC0C33">
        <w:rPr>
          <w:rFonts w:ascii="BNPP Sans Light" w:hAnsi="BNPP Sans Light"/>
          <w:szCs w:val="24"/>
          <w:lang w:val="cs-CZ"/>
        </w:rPr>
        <w:t xml:space="preserve">vám budeme </w:t>
      </w:r>
      <w:r w:rsidRPr="00341BC6">
        <w:rPr>
          <w:rFonts w:ascii="BNPP Sans Light" w:hAnsi="BNPP Sans Light"/>
          <w:szCs w:val="24"/>
          <w:lang w:val="cs-CZ"/>
        </w:rPr>
        <w:t>pln</w:t>
      </w:r>
      <w:r w:rsidR="00AC0C33">
        <w:rPr>
          <w:rFonts w:ascii="BNPP Sans Light" w:hAnsi="BNPP Sans Light"/>
          <w:szCs w:val="24"/>
          <w:lang w:val="cs-CZ"/>
        </w:rPr>
        <w:t>it</w:t>
      </w:r>
      <w:r w:rsidRPr="00341BC6">
        <w:rPr>
          <w:rFonts w:ascii="BNPP Sans Light" w:hAnsi="BNPP Sans Light"/>
          <w:szCs w:val="24"/>
          <w:lang w:val="cs-CZ"/>
        </w:rPr>
        <w:t xml:space="preserve"> </w:t>
      </w:r>
      <w:r w:rsidR="00D733D9">
        <w:rPr>
          <w:rFonts w:ascii="BNPP Sans Light" w:hAnsi="BNPP Sans Light"/>
          <w:szCs w:val="24"/>
          <w:lang w:val="cs-CZ"/>
        </w:rPr>
        <w:t xml:space="preserve">v rámci pojištění schopnosti splácet </w:t>
      </w:r>
      <w:r w:rsidRPr="00341BC6">
        <w:rPr>
          <w:rFonts w:ascii="BNPP Sans Light" w:hAnsi="BNPP Sans Light"/>
          <w:szCs w:val="24"/>
          <w:lang w:val="cs-CZ"/>
        </w:rPr>
        <w:t xml:space="preserve">splátky hypotéky </w:t>
      </w:r>
      <w:r>
        <w:rPr>
          <w:rFonts w:ascii="BNPP Sans Light" w:hAnsi="BNPP Sans Light"/>
          <w:szCs w:val="24"/>
          <w:lang w:val="cs-CZ"/>
        </w:rPr>
        <w:t>v případě, že</w:t>
      </w:r>
      <w:r w:rsidRPr="00341BC6">
        <w:rPr>
          <w:rFonts w:ascii="BNPP Sans Light" w:hAnsi="BNPP Sans Light"/>
          <w:szCs w:val="24"/>
          <w:lang w:val="cs-CZ"/>
        </w:rPr>
        <w:t xml:space="preserve"> dostane</w:t>
      </w:r>
      <w:r w:rsidR="00A95062">
        <w:rPr>
          <w:rFonts w:ascii="BNPP Sans Light" w:hAnsi="BNPP Sans Light"/>
          <w:szCs w:val="24"/>
          <w:lang w:val="cs-CZ"/>
        </w:rPr>
        <w:t>te</w:t>
      </w:r>
      <w:r w:rsidRPr="00341BC6">
        <w:rPr>
          <w:rFonts w:ascii="BNPP Sans Light" w:hAnsi="BNPP Sans Light"/>
          <w:szCs w:val="24"/>
          <w:lang w:val="cs-CZ"/>
        </w:rPr>
        <w:t xml:space="preserve"> výpověď pro nadbytečnost, kvůli zrušení nebo stěhování zaměstnavatele nebo ze zdravotních důvodů</w:t>
      </w:r>
      <w:r>
        <w:rPr>
          <w:rFonts w:ascii="BNPP Sans Light" w:hAnsi="BNPP Sans Light"/>
          <w:szCs w:val="24"/>
          <w:lang w:val="cs-CZ"/>
        </w:rPr>
        <w:t xml:space="preserve">. </w:t>
      </w:r>
      <w:r w:rsidRPr="00341BC6">
        <w:rPr>
          <w:rFonts w:ascii="BNPP Sans Light" w:hAnsi="BNPP Sans Light"/>
          <w:szCs w:val="24"/>
          <w:lang w:val="cs-CZ"/>
        </w:rPr>
        <w:t>Zároveň ale plníme</w:t>
      </w:r>
      <w:r w:rsidR="00ED5D4A">
        <w:rPr>
          <w:rFonts w:ascii="BNPP Sans Light" w:hAnsi="BNPP Sans Light"/>
          <w:szCs w:val="24"/>
          <w:lang w:val="cs-CZ"/>
        </w:rPr>
        <w:t>,</w:t>
      </w:r>
      <w:r w:rsidRPr="00341BC6">
        <w:rPr>
          <w:rFonts w:ascii="BNPP Sans Light" w:hAnsi="BNPP Sans Light"/>
          <w:szCs w:val="24"/>
          <w:lang w:val="cs-CZ"/>
        </w:rPr>
        <w:t xml:space="preserve"> i když</w:t>
      </w:r>
      <w:r w:rsidR="00A95062">
        <w:rPr>
          <w:rFonts w:ascii="BNPP Sans Light" w:hAnsi="BNPP Sans Light"/>
          <w:szCs w:val="24"/>
          <w:lang w:val="cs-CZ"/>
        </w:rPr>
        <w:t xml:space="preserve"> sami</w:t>
      </w:r>
      <w:r w:rsidRPr="00341BC6">
        <w:rPr>
          <w:rFonts w:ascii="BNPP Sans Light" w:hAnsi="BNPP Sans Light"/>
          <w:szCs w:val="24"/>
          <w:lang w:val="cs-CZ"/>
        </w:rPr>
        <w:t xml:space="preserve"> dá</w:t>
      </w:r>
      <w:r w:rsidR="00AC0C33">
        <w:rPr>
          <w:rFonts w:ascii="BNPP Sans Light" w:hAnsi="BNPP Sans Light"/>
          <w:szCs w:val="24"/>
          <w:lang w:val="cs-CZ"/>
        </w:rPr>
        <w:t>te</w:t>
      </w:r>
      <w:r w:rsidRPr="00341BC6">
        <w:rPr>
          <w:rFonts w:ascii="BNPP Sans Light" w:hAnsi="BNPP Sans Light"/>
          <w:szCs w:val="24"/>
          <w:lang w:val="cs-CZ"/>
        </w:rPr>
        <w:t xml:space="preserve"> výpověď</w:t>
      </w:r>
      <w:r w:rsidR="00A95062">
        <w:rPr>
          <w:rFonts w:ascii="BNPP Sans Light" w:hAnsi="BNPP Sans Light"/>
          <w:szCs w:val="24"/>
          <w:lang w:val="cs-CZ"/>
        </w:rPr>
        <w:t xml:space="preserve">. </w:t>
      </w:r>
      <w:r w:rsidRPr="00341BC6">
        <w:rPr>
          <w:rFonts w:ascii="BNPP Sans Light" w:hAnsi="BNPP Sans Light"/>
          <w:szCs w:val="24"/>
          <w:lang w:val="cs-CZ"/>
        </w:rPr>
        <w:t xml:space="preserve">Kryjeme </w:t>
      </w:r>
      <w:r w:rsidR="00470209">
        <w:rPr>
          <w:rFonts w:ascii="BNPP Sans Light" w:hAnsi="BNPP Sans Light"/>
          <w:szCs w:val="24"/>
          <w:lang w:val="cs-CZ"/>
        </w:rPr>
        <w:t>také</w:t>
      </w:r>
      <w:r w:rsidRPr="00341BC6">
        <w:rPr>
          <w:rFonts w:ascii="BNPP Sans Light" w:hAnsi="BNPP Sans Light"/>
          <w:szCs w:val="24"/>
          <w:lang w:val="cs-CZ"/>
        </w:rPr>
        <w:t xml:space="preserve"> živnostníky</w:t>
      </w:r>
      <w:r>
        <w:rPr>
          <w:rFonts w:ascii="BNPP Sans Light" w:hAnsi="BNPP Sans Light"/>
          <w:szCs w:val="24"/>
          <w:lang w:val="cs-CZ"/>
        </w:rPr>
        <w:t>, pokud</w:t>
      </w:r>
      <w:r w:rsidRPr="00341BC6">
        <w:rPr>
          <w:rFonts w:ascii="BNPP Sans Light" w:hAnsi="BNPP Sans Light"/>
          <w:szCs w:val="24"/>
          <w:lang w:val="cs-CZ"/>
        </w:rPr>
        <w:t xml:space="preserve"> se rozhodnou zrušit nebo přerušit svou živnost</w:t>
      </w:r>
      <w:r>
        <w:rPr>
          <w:rFonts w:ascii="BNPP Sans Light" w:hAnsi="BNPP Sans Light"/>
          <w:szCs w:val="24"/>
          <w:lang w:val="cs-CZ"/>
        </w:rPr>
        <w:t>. Nikdy n</w:t>
      </w:r>
      <w:r w:rsidRPr="00341BC6">
        <w:rPr>
          <w:rFonts w:ascii="BNPP Sans Light" w:hAnsi="BNPP Sans Light"/>
          <w:szCs w:val="24"/>
          <w:lang w:val="cs-CZ"/>
        </w:rPr>
        <w:t>epátráme po důvodu, proč se tak rozhodli</w:t>
      </w:r>
      <w:r>
        <w:rPr>
          <w:rFonts w:ascii="BNPP Sans Light" w:hAnsi="BNPP Sans Light"/>
          <w:szCs w:val="24"/>
          <w:lang w:val="cs-CZ"/>
        </w:rPr>
        <w:t xml:space="preserve"> a </w:t>
      </w:r>
      <w:r w:rsidRPr="00341BC6">
        <w:rPr>
          <w:rFonts w:ascii="BNPP Sans Light" w:hAnsi="BNPP Sans Light"/>
          <w:szCs w:val="24"/>
          <w:lang w:val="cs-CZ"/>
        </w:rPr>
        <w:t>po celou dobu, kdy jsou registrování na úřadu práce</w:t>
      </w:r>
      <w:r w:rsidR="00A95062">
        <w:rPr>
          <w:rFonts w:ascii="BNPP Sans Light" w:hAnsi="BNPP Sans Light"/>
          <w:szCs w:val="24"/>
          <w:lang w:val="cs-CZ"/>
        </w:rPr>
        <w:t xml:space="preserve"> a doloží nárok na podporu,</w:t>
      </w:r>
      <w:r w:rsidRPr="00341BC6">
        <w:rPr>
          <w:rFonts w:ascii="BNPP Sans Light" w:hAnsi="BNPP Sans Light"/>
          <w:szCs w:val="24"/>
          <w:lang w:val="cs-CZ"/>
        </w:rPr>
        <w:t xml:space="preserve"> od nás dostávají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341BC6">
        <w:rPr>
          <w:rFonts w:ascii="BNPP Sans Light" w:hAnsi="BNPP Sans Light"/>
          <w:szCs w:val="24"/>
          <w:lang w:val="cs-CZ"/>
        </w:rPr>
        <w:t xml:space="preserve">měsíční splátky hypotéky. </w:t>
      </w:r>
    </w:p>
    <w:p w14:paraId="12DA0162" w14:textId="77777777" w:rsidR="00DF2DEC" w:rsidRDefault="00DF2DEC" w:rsidP="002B1CC4">
      <w:pPr>
        <w:spacing w:line="276" w:lineRule="auto"/>
        <w:rPr>
          <w:rFonts w:ascii="BNPP Sans Light" w:hAnsi="BNPP Sans Light"/>
          <w:szCs w:val="24"/>
          <w:lang w:val="cs-CZ"/>
        </w:rPr>
      </w:pPr>
    </w:p>
    <w:p w14:paraId="3AD08E86" w14:textId="231817F3" w:rsidR="00DF2DEC" w:rsidRPr="00067A48" w:rsidRDefault="00DF2DEC" w:rsidP="00E163FF">
      <w:pPr>
        <w:autoSpaceDE w:val="0"/>
        <w:autoSpaceDN w:val="0"/>
        <w:adjustRightInd w:val="0"/>
        <w:spacing w:line="276" w:lineRule="auto"/>
        <w:jc w:val="right"/>
        <w:rPr>
          <w:rFonts w:ascii="BNPP Sans Light" w:hAnsi="BNPP Sans Light"/>
          <w:b/>
          <w:bCs/>
          <w:i/>
          <w:iCs/>
          <w:szCs w:val="24"/>
          <w:lang w:val="cs-CZ"/>
        </w:rPr>
      </w:pPr>
      <w:r w:rsidRPr="00EB4CFD">
        <w:rPr>
          <w:rFonts w:ascii="BNPP Sans Light" w:hAnsi="BNPP Sans Light"/>
          <w:i/>
          <w:iCs/>
          <w:szCs w:val="24"/>
          <w:lang w:val="cs-CZ"/>
        </w:rPr>
        <w:t>Odpovídá:</w:t>
      </w:r>
      <w:r w:rsidR="00E163F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8E085C" w:rsidRPr="00067A48">
        <w:rPr>
          <w:rFonts w:ascii="BNPP Sans Light" w:hAnsi="BNPP Sans Light"/>
          <w:i/>
          <w:iCs/>
          <w:szCs w:val="24"/>
          <w:lang w:val="cs-CZ"/>
        </w:rPr>
        <w:t>Martin Pejsar</w:t>
      </w:r>
      <w:r w:rsidR="00067A48" w:rsidRPr="00067A48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8E085C" w:rsidRPr="008E085C">
        <w:rPr>
          <w:rFonts w:ascii="BNPP Sans Light" w:hAnsi="BNPP Sans Light"/>
          <w:i/>
          <w:iCs/>
          <w:szCs w:val="24"/>
          <w:lang w:val="cs-CZ"/>
        </w:rPr>
        <w:t xml:space="preserve">ředitel produktu a marketingu pro region </w:t>
      </w:r>
      <w:r w:rsidR="00A95062">
        <w:rPr>
          <w:rFonts w:ascii="BNPP Sans Light" w:hAnsi="BNPP Sans Light"/>
          <w:i/>
          <w:iCs/>
          <w:szCs w:val="24"/>
          <w:lang w:val="cs-CZ"/>
        </w:rPr>
        <w:t>střední a východní Evropy</w:t>
      </w:r>
      <w:r w:rsidR="008E085C" w:rsidRPr="00DF2DEC" w:rsidDel="008E085C">
        <w:rPr>
          <w:rFonts w:ascii="BNPP Sans Light" w:hAnsi="BNPP Sans Light"/>
          <w:i/>
          <w:iCs/>
          <w:szCs w:val="24"/>
          <w:lang w:val="cs-CZ"/>
        </w:rPr>
        <w:t xml:space="preserve"> </w:t>
      </w:r>
    </w:p>
    <w:p w14:paraId="6E5AD056" w14:textId="77777777" w:rsidR="008E085C" w:rsidRDefault="008E085C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E3AD5CD" w14:textId="77777777" w:rsidR="00341BC6" w:rsidRDefault="00341BC6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4C6C234C" w14:textId="77777777" w:rsidR="00341BC6" w:rsidRDefault="00341BC6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C124C7B" w14:textId="5DA3C21E" w:rsidR="008B618A" w:rsidRPr="00067A48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O BNP Paribas Cardif Pojiš</w:t>
      </w:r>
      <w:r w:rsidR="00E078B8"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ť</w:t>
      </w:r>
      <w:r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ovně</w:t>
      </w:r>
    </w:p>
    <w:p w14:paraId="566FC58E" w14:textId="77777777" w:rsidR="00AB63A2" w:rsidRPr="008B52BF" w:rsidRDefault="007867E2" w:rsidP="00AB63A2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Cardif </w:t>
      </w:r>
      <w:r w:rsidR="00F61CB9">
        <w:rPr>
          <w:rFonts w:ascii="BNPP Sans Light" w:hAnsi="BNPP Sans Light"/>
          <w:szCs w:val="24"/>
          <w:lang w:val="cs-CZ"/>
        </w:rPr>
        <w:t xml:space="preserve">Pojišťovna </w:t>
      </w:r>
      <w:r w:rsidR="00812485">
        <w:rPr>
          <w:rFonts w:ascii="BNPP Sans Light" w:hAnsi="BNPP Sans Light"/>
          <w:szCs w:val="24"/>
          <w:lang w:val="cs-CZ"/>
        </w:rPr>
        <w:t>vstoupila</w:t>
      </w:r>
      <w:r w:rsidR="007C2893">
        <w:rPr>
          <w:rFonts w:ascii="BNPP Sans Light" w:hAnsi="BNPP Sans Light"/>
          <w:szCs w:val="24"/>
          <w:lang w:val="cs-CZ"/>
        </w:rPr>
        <w:t xml:space="preserve"> na český trh</w:t>
      </w:r>
      <w:r w:rsidR="00812485">
        <w:rPr>
          <w:rFonts w:ascii="BNPP Sans Light" w:hAnsi="BNPP Sans Light"/>
          <w:szCs w:val="24"/>
          <w:lang w:val="cs-CZ"/>
        </w:rPr>
        <w:t xml:space="preserve"> v roce 199</w:t>
      </w:r>
      <w:r w:rsidR="004A34D3">
        <w:rPr>
          <w:rFonts w:ascii="BNPP Sans Light" w:hAnsi="BNPP Sans Light"/>
          <w:szCs w:val="24"/>
          <w:lang w:val="cs-CZ"/>
        </w:rPr>
        <w:t>6</w:t>
      </w:r>
      <w:r w:rsidR="00812485">
        <w:rPr>
          <w:rFonts w:ascii="BNPP Sans Light" w:hAnsi="BNPP Sans Light"/>
          <w:szCs w:val="24"/>
          <w:lang w:val="cs-CZ"/>
        </w:rPr>
        <w:t xml:space="preserve"> jako </w:t>
      </w:r>
      <w:r w:rsidR="00506C33" w:rsidRPr="008B52BF">
        <w:rPr>
          <w:rFonts w:ascii="BNPP Sans Light" w:hAnsi="BNPP Sans Light"/>
          <w:szCs w:val="24"/>
          <w:lang w:val="cs-CZ"/>
        </w:rPr>
        <w:t>první pojišťovna</w:t>
      </w:r>
      <w:r w:rsidR="00962CB6">
        <w:rPr>
          <w:rFonts w:ascii="BNPP Sans Light" w:hAnsi="BNPP Sans Light"/>
          <w:szCs w:val="24"/>
          <w:lang w:val="cs-CZ"/>
        </w:rPr>
        <w:t xml:space="preserve"> </w:t>
      </w:r>
      <w:r w:rsidR="00506C33"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bankopojištění. </w:t>
      </w:r>
      <w:r w:rsidR="007C2893">
        <w:rPr>
          <w:rFonts w:ascii="BNPP Sans Light" w:hAnsi="BNPP Sans Light"/>
          <w:szCs w:val="24"/>
          <w:lang w:val="cs-CZ"/>
        </w:rPr>
        <w:t>Již 2</w:t>
      </w:r>
      <w:r w:rsidR="00C26487">
        <w:rPr>
          <w:rFonts w:ascii="BNPP Sans Light" w:hAnsi="BNPP Sans Light"/>
          <w:szCs w:val="24"/>
          <w:lang w:val="cs-CZ"/>
        </w:rPr>
        <w:t>8</w:t>
      </w:r>
      <w:r w:rsidR="007C2893">
        <w:rPr>
          <w:rFonts w:ascii="BNPP Sans Light" w:hAnsi="BNPP Sans Light"/>
          <w:szCs w:val="24"/>
          <w:lang w:val="cs-CZ"/>
        </w:rPr>
        <w:t xml:space="preserve"> let poskytuje </w:t>
      </w:r>
      <w:r w:rsidR="007C2893" w:rsidRPr="00B944DF">
        <w:rPr>
          <w:rFonts w:ascii="BNPP Sans Light" w:hAnsi="BNPP Sans Light"/>
          <w:szCs w:val="24"/>
          <w:lang w:val="cs-CZ"/>
        </w:rPr>
        <w:t>produkty a</w:t>
      </w:r>
      <w:r w:rsidR="00962CB6">
        <w:rPr>
          <w:rFonts w:ascii="BNPP Sans Light" w:hAnsi="BNPP Sans Light"/>
          <w:szCs w:val="24"/>
          <w:lang w:val="cs-CZ"/>
        </w:rPr>
        <w:t> </w:t>
      </w:r>
      <w:r w:rsidR="007C2893" w:rsidRPr="00B944DF">
        <w:rPr>
          <w:rFonts w:ascii="BNPP Sans Light" w:hAnsi="BNPP Sans Light"/>
          <w:szCs w:val="24"/>
          <w:lang w:val="cs-CZ"/>
        </w:rPr>
        <w:t xml:space="preserve">služby, </w:t>
      </w:r>
      <w:r w:rsidR="007C2893">
        <w:rPr>
          <w:rFonts w:ascii="BNPP Sans Light" w:hAnsi="BNPP Sans Light"/>
          <w:szCs w:val="24"/>
          <w:lang w:val="cs-CZ"/>
        </w:rPr>
        <w:t xml:space="preserve">které </w:t>
      </w:r>
      <w:r w:rsidR="007C2893" w:rsidRPr="00B944DF">
        <w:rPr>
          <w:rFonts w:ascii="BNPP Sans Light" w:hAnsi="BNPP Sans Light"/>
          <w:szCs w:val="24"/>
          <w:lang w:val="cs-CZ"/>
        </w:rPr>
        <w:t>klient</w:t>
      </w:r>
      <w:r w:rsidR="007C2893" w:rsidRPr="00B944DF">
        <w:rPr>
          <w:rFonts w:ascii="BNPP Sans Light" w:hAnsi="BNPP Sans Light" w:hint="eastAsia"/>
          <w:szCs w:val="24"/>
          <w:lang w:val="cs-CZ"/>
        </w:rPr>
        <w:t>ů</w:t>
      </w:r>
      <w:r w:rsidR="007C2893" w:rsidRPr="00B944DF">
        <w:rPr>
          <w:rFonts w:ascii="BNPP Sans Light" w:hAnsi="BNPP Sans Light"/>
          <w:szCs w:val="24"/>
          <w:lang w:val="cs-CZ"/>
        </w:rPr>
        <w:t xml:space="preserve">m </w:t>
      </w:r>
      <w:r w:rsidR="007C2893" w:rsidRPr="00D6786C">
        <w:rPr>
          <w:rFonts w:ascii="BNPP Sans Light" w:hAnsi="BNPP Sans Light"/>
          <w:szCs w:val="24"/>
          <w:lang w:val="cs-CZ"/>
        </w:rPr>
        <w:t>zajistí pocit bezpe</w:t>
      </w:r>
      <w:r w:rsidR="007C2893" w:rsidRPr="00D6786C">
        <w:rPr>
          <w:rFonts w:ascii="BNPP Sans Light" w:hAnsi="BNPP Sans Light" w:hint="eastAsia"/>
          <w:szCs w:val="24"/>
          <w:lang w:val="cs-CZ"/>
        </w:rPr>
        <w:t>čí</w:t>
      </w:r>
      <w:r w:rsidR="007C2893"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="007C2893" w:rsidRPr="00D6786C">
        <w:rPr>
          <w:rFonts w:ascii="BNPP Sans Light" w:hAnsi="BNPP Sans Light" w:hint="eastAsia"/>
          <w:szCs w:val="24"/>
          <w:lang w:val="cs-CZ"/>
        </w:rPr>
        <w:t>č</w:t>
      </w:r>
      <w:r w:rsidR="007C2893" w:rsidRPr="00D6786C">
        <w:rPr>
          <w:rFonts w:ascii="BNPP Sans Light" w:hAnsi="BNPP Sans Light"/>
          <w:szCs w:val="24"/>
          <w:lang w:val="cs-CZ"/>
        </w:rPr>
        <w:t>ek</w:t>
      </w:r>
      <w:r w:rsidR="007C2893" w:rsidRPr="00D6786C">
        <w:rPr>
          <w:rFonts w:ascii="BNPP Sans Light" w:hAnsi="BNPP Sans Light" w:hint="eastAsia"/>
          <w:szCs w:val="24"/>
          <w:lang w:val="cs-CZ"/>
        </w:rPr>
        <w:t>á</w:t>
      </w:r>
      <w:r w:rsidR="007C2893" w:rsidRPr="00D6786C">
        <w:rPr>
          <w:rFonts w:ascii="BNPP Sans Light" w:hAnsi="BNPP Sans Light"/>
          <w:szCs w:val="24"/>
          <w:lang w:val="cs-CZ"/>
        </w:rPr>
        <w:t>van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>ch a t</w:t>
      </w:r>
      <w:r w:rsidR="007C2893" w:rsidRPr="00D6786C">
        <w:rPr>
          <w:rFonts w:ascii="BNPP Sans Light" w:hAnsi="BNPP Sans Light" w:hint="eastAsia"/>
          <w:szCs w:val="24"/>
          <w:lang w:val="cs-CZ"/>
        </w:rPr>
        <w:t>ěž</w:t>
      </w:r>
      <w:r w:rsidR="007C2893" w:rsidRPr="00D6786C">
        <w:rPr>
          <w:rFonts w:ascii="BNPP Sans Light" w:hAnsi="BNPP Sans Light"/>
          <w:szCs w:val="24"/>
          <w:lang w:val="cs-CZ"/>
        </w:rPr>
        <w:t>k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 xml:space="preserve">ch životních situacích. </w:t>
      </w:r>
      <w:r w:rsidR="00441A99" w:rsidRPr="00D6786C">
        <w:rPr>
          <w:rFonts w:ascii="BNPP Sans Light" w:hAnsi="BNPP Sans Light"/>
          <w:szCs w:val="24"/>
          <w:lang w:val="cs-CZ"/>
        </w:rPr>
        <w:t xml:space="preserve">Kromě </w:t>
      </w:r>
      <w:r w:rsidR="00B73581">
        <w:rPr>
          <w:rFonts w:ascii="BNPP Sans Light" w:hAnsi="BNPP Sans Light"/>
          <w:szCs w:val="24"/>
          <w:lang w:val="cs-CZ"/>
        </w:rPr>
        <w:t xml:space="preserve">již </w:t>
      </w:r>
      <w:r w:rsidR="00D6786C">
        <w:rPr>
          <w:rFonts w:ascii="BNPP Sans Light" w:hAnsi="BNPP Sans Light"/>
          <w:szCs w:val="24"/>
          <w:lang w:val="cs-CZ"/>
        </w:rPr>
        <w:t xml:space="preserve">zmíněného </w:t>
      </w:r>
      <w:r w:rsidR="00441A99" w:rsidRPr="00D6786C">
        <w:rPr>
          <w:rFonts w:ascii="BNPP Sans Light" w:hAnsi="BNPP Sans Light"/>
          <w:szCs w:val="24"/>
          <w:lang w:val="cs-CZ"/>
        </w:rPr>
        <w:t xml:space="preserve">pojištění </w:t>
      </w:r>
      <w:r w:rsidR="00441A99" w:rsidRPr="00D6786C">
        <w:rPr>
          <w:rFonts w:ascii="BNPP Sans Light" w:hAnsi="BNPP Sans Light"/>
          <w:szCs w:val="24"/>
          <w:lang w:val="cs-CZ"/>
        </w:rPr>
        <w:lastRenderedPageBreak/>
        <w:t xml:space="preserve">schopnosti splácet finanční závazek </w:t>
      </w:r>
      <w:r w:rsidR="00D6786C">
        <w:rPr>
          <w:rFonts w:ascii="BNPP Sans Light" w:hAnsi="BNPP Sans Light"/>
          <w:szCs w:val="24"/>
          <w:lang w:val="cs-CZ"/>
        </w:rPr>
        <w:t>nabízí například pojištění</w:t>
      </w:r>
      <w:r w:rsidR="00350511">
        <w:rPr>
          <w:rFonts w:ascii="BNPP Sans Light" w:hAnsi="BNPP Sans Light"/>
          <w:szCs w:val="24"/>
          <w:lang w:val="cs-CZ"/>
        </w:rPr>
        <w:t xml:space="preserve"> internetových rizik,</w:t>
      </w:r>
      <w:r w:rsidR="00574AE9"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="00574AE9" w:rsidRPr="00574AE9">
        <w:rPr>
          <w:rFonts w:ascii="BNPP Sans Light" w:hAnsi="BNPP Sans Light" w:hint="eastAsia"/>
          <w:szCs w:val="24"/>
          <w:lang w:val="cs-CZ"/>
        </w:rPr>
        <w:t>ř</w:t>
      </w:r>
      <w:r w:rsidR="00574AE9" w:rsidRPr="00574AE9">
        <w:rPr>
          <w:rFonts w:ascii="BNPP Sans Light" w:hAnsi="BNPP Sans Light"/>
          <w:szCs w:val="24"/>
          <w:lang w:val="cs-CZ"/>
        </w:rPr>
        <w:t>edk</w:t>
      </w:r>
      <w:r w:rsidR="00574AE9" w:rsidRPr="00574AE9">
        <w:rPr>
          <w:rFonts w:ascii="BNPP Sans Light" w:hAnsi="BNPP Sans Light" w:hint="eastAsia"/>
          <w:szCs w:val="24"/>
          <w:lang w:val="cs-CZ"/>
        </w:rPr>
        <w:t>ů</w:t>
      </w:r>
      <w:r w:rsidR="00574AE9">
        <w:rPr>
          <w:rFonts w:ascii="BNPP Sans Light" w:hAnsi="BNPP Sans Light"/>
          <w:szCs w:val="24"/>
          <w:lang w:val="cs-CZ"/>
        </w:rPr>
        <w:t xml:space="preserve"> a </w:t>
      </w:r>
      <w:r w:rsidR="00574AE9" w:rsidRPr="00574AE9">
        <w:rPr>
          <w:rFonts w:ascii="BNPP Sans Light" w:hAnsi="BNPP Sans Light"/>
          <w:szCs w:val="24"/>
          <w:lang w:val="cs-CZ"/>
        </w:rPr>
        <w:t>osobních v</w:t>
      </w:r>
      <w:r w:rsidR="00574AE9" w:rsidRPr="00574AE9">
        <w:rPr>
          <w:rFonts w:ascii="BNPP Sans Light" w:hAnsi="BNPP Sans Light" w:hint="eastAsia"/>
          <w:szCs w:val="24"/>
          <w:lang w:val="cs-CZ"/>
        </w:rPr>
        <w:t>ě</w:t>
      </w:r>
      <w:r w:rsidR="00574AE9" w:rsidRPr="00574AE9">
        <w:rPr>
          <w:rFonts w:ascii="BNPP Sans Light" w:hAnsi="BNPP Sans Light"/>
          <w:szCs w:val="24"/>
          <w:lang w:val="cs-CZ"/>
        </w:rPr>
        <w:t>c</w:t>
      </w:r>
      <w:r w:rsidR="00574AE9" w:rsidRPr="00574AE9">
        <w:rPr>
          <w:rFonts w:ascii="BNPP Sans Light" w:hAnsi="BNPP Sans Light" w:hint="eastAsia"/>
          <w:szCs w:val="24"/>
          <w:lang w:val="cs-CZ"/>
        </w:rPr>
        <w:t>í</w:t>
      </w:r>
      <w:r w:rsidR="00574AE9">
        <w:rPr>
          <w:rFonts w:ascii="BNPP Sans Light" w:hAnsi="BNPP Sans Light"/>
          <w:szCs w:val="24"/>
          <w:lang w:val="cs-CZ"/>
        </w:rPr>
        <w:t>, pravidelných výdajů</w:t>
      </w:r>
      <w:r w:rsidR="00B73581">
        <w:rPr>
          <w:rFonts w:ascii="BNPP Sans Light" w:hAnsi="BNPP Sans Light"/>
          <w:szCs w:val="24"/>
          <w:lang w:val="cs-CZ"/>
        </w:rPr>
        <w:t>,</w:t>
      </w:r>
      <w:r w:rsidR="00350511">
        <w:rPr>
          <w:rFonts w:ascii="BNPP Sans Light" w:hAnsi="BNPP Sans Light"/>
          <w:szCs w:val="24"/>
          <w:lang w:val="cs-CZ"/>
        </w:rPr>
        <w:t xml:space="preserve"> </w:t>
      </w:r>
      <w:r w:rsidR="00574AE9">
        <w:rPr>
          <w:rFonts w:ascii="BNPP Sans Light" w:hAnsi="BNPP Sans Light"/>
          <w:szCs w:val="24"/>
          <w:lang w:val="cs-CZ"/>
        </w:rPr>
        <w:t xml:space="preserve">prodloužené záruky, </w:t>
      </w:r>
      <w:r w:rsidR="00574AE9" w:rsidRPr="00574AE9">
        <w:rPr>
          <w:rFonts w:ascii="BNPP Sans Light" w:hAnsi="BNPP Sans Light"/>
          <w:szCs w:val="24"/>
          <w:lang w:val="cs-CZ"/>
        </w:rPr>
        <w:t>nahodilého poškození a krádeže</w:t>
      </w:r>
      <w:r w:rsidR="00B73581">
        <w:rPr>
          <w:rFonts w:ascii="BNPP Sans Light" w:hAnsi="BNPP Sans Light"/>
          <w:szCs w:val="24"/>
          <w:lang w:val="cs-CZ"/>
        </w:rPr>
        <w:t>, domácnosti</w:t>
      </w:r>
      <w:r w:rsidR="00350511">
        <w:rPr>
          <w:rFonts w:ascii="BNPP Sans Light" w:hAnsi="BNPP Sans Light"/>
          <w:szCs w:val="24"/>
          <w:lang w:val="cs-CZ"/>
        </w:rPr>
        <w:t xml:space="preserve"> či úrazové pojištění.</w:t>
      </w:r>
      <w:r w:rsidR="00441A99" w:rsidRPr="008B52BF">
        <w:rPr>
          <w:rFonts w:ascii="BNPP Sans Light" w:hAnsi="BNPP Sans Light"/>
          <w:szCs w:val="24"/>
          <w:lang w:val="cs-CZ"/>
        </w:rPr>
        <w:t xml:space="preserve"> </w:t>
      </w:r>
      <w:r w:rsidR="00300F60" w:rsidRPr="008B52BF">
        <w:rPr>
          <w:rFonts w:ascii="BNPP Sans Light" w:hAnsi="BNPP Sans Light"/>
          <w:szCs w:val="24"/>
          <w:lang w:val="cs-CZ"/>
        </w:rPr>
        <w:t>P</w:t>
      </w:r>
      <w:r w:rsidR="00E078B8" w:rsidRPr="008B52BF">
        <w:rPr>
          <w:rFonts w:ascii="BNPP Sans Light" w:hAnsi="BNPP Sans Light"/>
          <w:szCs w:val="24"/>
          <w:lang w:val="cs-CZ"/>
        </w:rPr>
        <w:t>atří do renomované finanční skupiny BNP Paribas, jejíž součástí je</w:t>
      </w:r>
      <w:r w:rsidR="008B52BF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i BNP Paribas Cardif, 100% vlastník BNP Paribas Cardif Pojišťovny. </w:t>
      </w:r>
      <w:r w:rsidR="00AB63A2" w:rsidRPr="00C94A55">
        <w:rPr>
          <w:rFonts w:ascii="BNPP Sans Light" w:hAnsi="BNPP Sans Light"/>
          <w:szCs w:val="24"/>
          <w:lang w:val="cs-CZ"/>
        </w:rPr>
        <w:t xml:space="preserve">V soutěži </w:t>
      </w:r>
      <w:proofErr w:type="spellStart"/>
      <w:r w:rsidR="00AB63A2" w:rsidRPr="00C94A55">
        <w:rPr>
          <w:rFonts w:ascii="BNPP Sans Light" w:hAnsi="BNPP Sans Light"/>
          <w:szCs w:val="24"/>
          <w:lang w:val="cs-CZ"/>
        </w:rPr>
        <w:t>Finparáda</w:t>
      </w:r>
      <w:proofErr w:type="spellEnd"/>
      <w:r w:rsidR="00AB63A2" w:rsidRPr="00C94A55">
        <w:rPr>
          <w:rFonts w:ascii="BNPP Sans Light" w:hAnsi="BNPP Sans Light"/>
          <w:szCs w:val="24"/>
          <w:lang w:val="cs-CZ"/>
        </w:rPr>
        <w:t xml:space="preserve"> – Finanční produkt roku 2023 obsadila </w:t>
      </w:r>
      <w:r w:rsidR="00AB63A2">
        <w:rPr>
          <w:rFonts w:ascii="BNPP Sans Light" w:hAnsi="BNPP Sans Light"/>
          <w:szCs w:val="24"/>
          <w:lang w:val="cs-CZ"/>
        </w:rPr>
        <w:t>v</w:t>
      </w:r>
      <w:r w:rsidR="00AB63A2" w:rsidRPr="00C94A55">
        <w:rPr>
          <w:rFonts w:ascii="BNPP Sans Light" w:hAnsi="BNPP Sans Light"/>
          <w:szCs w:val="24"/>
          <w:lang w:val="cs-CZ"/>
        </w:rPr>
        <w:t xml:space="preserve"> kategorii Pojištění schopnosti splácet spotřebitelský úvěr první dvě příčky a již popáté v řadě tak obhájila prvenství.</w:t>
      </w:r>
      <w:r w:rsidR="00AB63A2">
        <w:rPr>
          <w:rFonts w:ascii="BNPP Sans Light" w:hAnsi="BNPP Sans Light"/>
          <w:szCs w:val="24"/>
          <w:lang w:val="cs-CZ"/>
        </w:rPr>
        <w:t xml:space="preserve"> Bodovala i v kategorii</w:t>
      </w:r>
      <w:r w:rsidR="00AB63A2" w:rsidRPr="00C94A55">
        <w:rPr>
          <w:rFonts w:ascii="BNPP Sans Light" w:hAnsi="BNPP Sans Light"/>
          <w:szCs w:val="24"/>
          <w:lang w:val="cs-CZ"/>
        </w:rPr>
        <w:t> Pojištění schopnosti splácet hypoteční úvěr</w:t>
      </w:r>
      <w:r w:rsidR="00AB63A2">
        <w:rPr>
          <w:rFonts w:ascii="BNPP Sans Light" w:hAnsi="BNPP Sans Light"/>
          <w:szCs w:val="24"/>
          <w:lang w:val="cs-CZ"/>
        </w:rPr>
        <w:t>, kde</w:t>
      </w:r>
      <w:r w:rsidR="00AB63A2" w:rsidRPr="00C94A55">
        <w:rPr>
          <w:rFonts w:ascii="BNPP Sans Light" w:hAnsi="BNPP Sans Light"/>
          <w:szCs w:val="24"/>
          <w:lang w:val="cs-CZ"/>
        </w:rPr>
        <w:t xml:space="preserve"> obsadila druhé a třetí místo.</w:t>
      </w:r>
      <w:r w:rsidR="00AB63A2">
        <w:rPr>
          <w:rFonts w:ascii="BNPP Sans Light" w:hAnsi="BNPP Sans Light"/>
          <w:szCs w:val="24"/>
          <w:lang w:val="cs-CZ"/>
        </w:rPr>
        <w:t xml:space="preserve"> </w:t>
      </w:r>
      <w:r w:rsidR="00AB63A2" w:rsidRPr="00C94A55">
        <w:rPr>
          <w:rFonts w:ascii="BNPP Sans Light" w:hAnsi="BNPP Sans Light"/>
          <w:szCs w:val="24"/>
          <w:lang w:val="cs-CZ"/>
        </w:rPr>
        <w:t xml:space="preserve">V roce 2023 se BNP Paribas </w:t>
      </w:r>
      <w:proofErr w:type="spellStart"/>
      <w:r w:rsidR="00AB63A2" w:rsidRPr="00C94A55">
        <w:rPr>
          <w:rFonts w:ascii="BNPP Sans Light" w:hAnsi="BNPP Sans Light"/>
          <w:szCs w:val="24"/>
          <w:lang w:val="cs-CZ"/>
        </w:rPr>
        <w:t>Cardif</w:t>
      </w:r>
      <w:proofErr w:type="spellEnd"/>
      <w:r w:rsidR="00AB63A2" w:rsidRPr="00C94A55">
        <w:rPr>
          <w:rFonts w:ascii="BNPP Sans Light" w:hAnsi="BNPP Sans Light"/>
          <w:szCs w:val="24"/>
          <w:lang w:val="cs-CZ"/>
        </w:rPr>
        <w:t xml:space="preserve"> Pojišťovna</w:t>
      </w:r>
      <w:r w:rsidR="00AB63A2">
        <w:rPr>
          <w:rFonts w:ascii="BNPP Sans Light" w:hAnsi="BNPP Sans Light"/>
          <w:szCs w:val="24"/>
          <w:lang w:val="cs-CZ"/>
        </w:rPr>
        <w:t xml:space="preserve"> umístila na 3. místě v soutěži </w:t>
      </w:r>
      <w:r w:rsidR="00AB63A2" w:rsidRPr="0043277B">
        <w:rPr>
          <w:rFonts w:ascii="BNPP Sans Light" w:hAnsi="BNPP Sans Light"/>
          <w:szCs w:val="24"/>
          <w:lang w:val="cs-CZ"/>
        </w:rPr>
        <w:t xml:space="preserve">Mastercard </w:t>
      </w:r>
      <w:r w:rsidR="00AB63A2">
        <w:rPr>
          <w:rFonts w:ascii="BNPP Sans Light" w:hAnsi="BNPP Sans Light"/>
          <w:szCs w:val="24"/>
          <w:lang w:val="cs-CZ"/>
        </w:rPr>
        <w:t>B</w:t>
      </w:r>
      <w:r w:rsidR="00AB63A2" w:rsidRPr="0043277B">
        <w:rPr>
          <w:rFonts w:ascii="BNPP Sans Light" w:hAnsi="BNPP Sans Light"/>
          <w:szCs w:val="24"/>
          <w:lang w:val="cs-CZ"/>
        </w:rPr>
        <w:t>anka rok</w:t>
      </w:r>
      <w:r w:rsidR="00AB63A2">
        <w:rPr>
          <w:rFonts w:ascii="BNPP Sans Light" w:hAnsi="BNPP Sans Light"/>
          <w:szCs w:val="24"/>
          <w:lang w:val="cs-CZ"/>
        </w:rPr>
        <w:t xml:space="preserve">u, a to v kategorii Zodpovědná pojišťovna. Více na </w:t>
      </w:r>
      <w:hyperlink r:id="rId7" w:history="1">
        <w:r w:rsidR="00AB63A2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AB63A2">
        <w:rPr>
          <w:rFonts w:ascii="BNPP Sans Light" w:hAnsi="BNPP Sans Light"/>
          <w:szCs w:val="24"/>
          <w:lang w:val="cs-CZ"/>
        </w:rPr>
        <w:t xml:space="preserve">. </w:t>
      </w:r>
    </w:p>
    <w:p w14:paraId="18FAC1CA" w14:textId="77777777" w:rsidR="00AB63A2" w:rsidRPr="008B52BF" w:rsidRDefault="00AB63A2" w:rsidP="00AB63A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A5EE5A0" w14:textId="77777777" w:rsidR="00E163FF" w:rsidRDefault="00E163FF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79CE338F" w14:textId="77777777" w:rsidR="00E163FF" w:rsidRDefault="00E163FF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9E5B32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BNP Paribas Cardif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9E5B32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9E5B32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A6F5" w14:textId="77777777" w:rsidR="00CE6750" w:rsidRDefault="00CE6750" w:rsidP="008C4C01">
      <w:r>
        <w:separator/>
      </w:r>
    </w:p>
  </w:endnote>
  <w:endnote w:type="continuationSeparator" w:id="0">
    <w:p w14:paraId="5F83C682" w14:textId="77777777" w:rsidR="00CE6750" w:rsidRDefault="00CE6750" w:rsidP="008C4C01">
      <w:r>
        <w:continuationSeparator/>
      </w:r>
    </w:p>
  </w:endnote>
  <w:endnote w:type="continuationNotice" w:id="1">
    <w:p w14:paraId="450229FC" w14:textId="77777777" w:rsidR="00CE6750" w:rsidRDefault="00CE67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AEE2" w14:textId="77777777" w:rsidR="00161CB7" w:rsidRDefault="00564A9A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22809AB6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7AE67D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708B" w14:textId="77777777" w:rsidR="00CE6750" w:rsidRDefault="00CE6750" w:rsidP="008C4C01">
      <w:r>
        <w:separator/>
      </w:r>
    </w:p>
  </w:footnote>
  <w:footnote w:type="continuationSeparator" w:id="0">
    <w:p w14:paraId="62447FB3" w14:textId="77777777" w:rsidR="00CE6750" w:rsidRDefault="00CE6750" w:rsidP="008C4C01">
      <w:r>
        <w:continuationSeparator/>
      </w:r>
    </w:p>
  </w:footnote>
  <w:footnote w:type="continuationNotice" w:id="1">
    <w:p w14:paraId="5673ABC7" w14:textId="77777777" w:rsidR="00CE6750" w:rsidRDefault="00CE6750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6620F"/>
    <w:rsid w:val="00067A48"/>
    <w:rsid w:val="000A212B"/>
    <w:rsid w:val="001042AB"/>
    <w:rsid w:val="00161CB7"/>
    <w:rsid w:val="001B046D"/>
    <w:rsid w:val="00211B23"/>
    <w:rsid w:val="00214AE2"/>
    <w:rsid w:val="00240F4F"/>
    <w:rsid w:val="00250C49"/>
    <w:rsid w:val="002858D5"/>
    <w:rsid w:val="002A4764"/>
    <w:rsid w:val="002B1CC4"/>
    <w:rsid w:val="002C15E8"/>
    <w:rsid w:val="002D5A2C"/>
    <w:rsid w:val="002F5F7F"/>
    <w:rsid w:val="00300F60"/>
    <w:rsid w:val="003041A4"/>
    <w:rsid w:val="00336245"/>
    <w:rsid w:val="00341BC6"/>
    <w:rsid w:val="00346635"/>
    <w:rsid w:val="00350511"/>
    <w:rsid w:val="003A066F"/>
    <w:rsid w:val="003A1ACF"/>
    <w:rsid w:val="003D4909"/>
    <w:rsid w:val="003D4E41"/>
    <w:rsid w:val="003E441B"/>
    <w:rsid w:val="003F3C01"/>
    <w:rsid w:val="0042340B"/>
    <w:rsid w:val="0043277B"/>
    <w:rsid w:val="00441A99"/>
    <w:rsid w:val="00447A22"/>
    <w:rsid w:val="00460D98"/>
    <w:rsid w:val="00470209"/>
    <w:rsid w:val="004709E3"/>
    <w:rsid w:val="00485BFC"/>
    <w:rsid w:val="004A34D3"/>
    <w:rsid w:val="00506C33"/>
    <w:rsid w:val="005325C1"/>
    <w:rsid w:val="00564A9A"/>
    <w:rsid w:val="00574AE9"/>
    <w:rsid w:val="005A4414"/>
    <w:rsid w:val="005B58E2"/>
    <w:rsid w:val="00610168"/>
    <w:rsid w:val="00661578"/>
    <w:rsid w:val="006805D3"/>
    <w:rsid w:val="00686D90"/>
    <w:rsid w:val="00697AA7"/>
    <w:rsid w:val="006C2224"/>
    <w:rsid w:val="00710021"/>
    <w:rsid w:val="00715B37"/>
    <w:rsid w:val="00727DD9"/>
    <w:rsid w:val="00734B99"/>
    <w:rsid w:val="00766BA3"/>
    <w:rsid w:val="0077492F"/>
    <w:rsid w:val="007867E2"/>
    <w:rsid w:val="007A066E"/>
    <w:rsid w:val="007B2E36"/>
    <w:rsid w:val="007C2893"/>
    <w:rsid w:val="007D3409"/>
    <w:rsid w:val="007F155B"/>
    <w:rsid w:val="00805A96"/>
    <w:rsid w:val="00811824"/>
    <w:rsid w:val="00812485"/>
    <w:rsid w:val="00825F40"/>
    <w:rsid w:val="00827F92"/>
    <w:rsid w:val="00831B93"/>
    <w:rsid w:val="00842208"/>
    <w:rsid w:val="00860090"/>
    <w:rsid w:val="00862504"/>
    <w:rsid w:val="008951A8"/>
    <w:rsid w:val="008B52BF"/>
    <w:rsid w:val="008B618A"/>
    <w:rsid w:val="008C4C01"/>
    <w:rsid w:val="008D3F63"/>
    <w:rsid w:val="008E085C"/>
    <w:rsid w:val="008E5425"/>
    <w:rsid w:val="00914F4B"/>
    <w:rsid w:val="00920C1C"/>
    <w:rsid w:val="00962CB6"/>
    <w:rsid w:val="00963F72"/>
    <w:rsid w:val="00991878"/>
    <w:rsid w:val="009E5B32"/>
    <w:rsid w:val="00A120AF"/>
    <w:rsid w:val="00A2603F"/>
    <w:rsid w:val="00A76752"/>
    <w:rsid w:val="00A95062"/>
    <w:rsid w:val="00A96EFB"/>
    <w:rsid w:val="00AB63A2"/>
    <w:rsid w:val="00AC0C33"/>
    <w:rsid w:val="00AF7D78"/>
    <w:rsid w:val="00B10408"/>
    <w:rsid w:val="00B10A01"/>
    <w:rsid w:val="00B138C5"/>
    <w:rsid w:val="00B202A9"/>
    <w:rsid w:val="00B3159E"/>
    <w:rsid w:val="00B73581"/>
    <w:rsid w:val="00B9187F"/>
    <w:rsid w:val="00B944DF"/>
    <w:rsid w:val="00BA12F4"/>
    <w:rsid w:val="00BB5946"/>
    <w:rsid w:val="00BD0BF7"/>
    <w:rsid w:val="00BD3082"/>
    <w:rsid w:val="00BD7BAA"/>
    <w:rsid w:val="00C05FBD"/>
    <w:rsid w:val="00C12A21"/>
    <w:rsid w:val="00C26487"/>
    <w:rsid w:val="00C30903"/>
    <w:rsid w:val="00C822FA"/>
    <w:rsid w:val="00CE6750"/>
    <w:rsid w:val="00CF5C70"/>
    <w:rsid w:val="00D061B6"/>
    <w:rsid w:val="00D065B0"/>
    <w:rsid w:val="00D22A64"/>
    <w:rsid w:val="00D54116"/>
    <w:rsid w:val="00D6786C"/>
    <w:rsid w:val="00D733D9"/>
    <w:rsid w:val="00DA1A3E"/>
    <w:rsid w:val="00DA34CB"/>
    <w:rsid w:val="00DC2DE9"/>
    <w:rsid w:val="00DD011A"/>
    <w:rsid w:val="00DD3B26"/>
    <w:rsid w:val="00DF2DEC"/>
    <w:rsid w:val="00E078B8"/>
    <w:rsid w:val="00E163FF"/>
    <w:rsid w:val="00E37B92"/>
    <w:rsid w:val="00E5481C"/>
    <w:rsid w:val="00E839E8"/>
    <w:rsid w:val="00E90872"/>
    <w:rsid w:val="00E91F87"/>
    <w:rsid w:val="00EB4CFD"/>
    <w:rsid w:val="00ED5D4A"/>
    <w:rsid w:val="00EF2279"/>
    <w:rsid w:val="00F36C35"/>
    <w:rsid w:val="00F4010C"/>
    <w:rsid w:val="00F61CB9"/>
    <w:rsid w:val="00F7088B"/>
    <w:rsid w:val="00F73B40"/>
    <w:rsid w:val="00F77C35"/>
    <w:rsid w:val="00F91D9C"/>
    <w:rsid w:val="00FA433A"/>
    <w:rsid w:val="00FB05F9"/>
    <w:rsid w:val="00FC4F54"/>
    <w:rsid w:val="00FC7903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3188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Dolejšová Kristýna</cp:lastModifiedBy>
  <cp:revision>3</cp:revision>
  <cp:lastPrinted>2015-06-02T15:55:00Z</cp:lastPrinted>
  <dcterms:created xsi:type="dcterms:W3CDTF">2024-02-29T07:08:00Z</dcterms:created>
  <dcterms:modified xsi:type="dcterms:W3CDTF">2024-02-29T07:21:00Z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