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7EC7" w14:textId="0DCBA0E5" w:rsidR="007511D3" w:rsidRPr="002D4104" w:rsidRDefault="007511D3" w:rsidP="002D4104">
      <w:pPr>
        <w:jc w:val="both"/>
        <w:rPr>
          <w:rFonts w:ascii="Arial" w:hAnsi="Arial" w:cs="Arial"/>
          <w:b/>
          <w:bCs/>
          <w:kern w:val="0"/>
          <w:sz w:val="32"/>
          <w:szCs w:val="32"/>
          <w14:ligatures w14:val="none"/>
        </w:rPr>
      </w:pPr>
      <w:r w:rsidRPr="002D4104">
        <w:rPr>
          <w:rFonts w:ascii="Arial" w:hAnsi="Arial" w:cs="Arial"/>
          <w:b/>
          <w:bCs/>
          <w:kern w:val="0"/>
          <w:sz w:val="32"/>
          <w:szCs w:val="32"/>
          <w14:ligatures w14:val="none"/>
        </w:rPr>
        <w:t xml:space="preserve">mBank </w:t>
      </w:r>
      <w:r w:rsidR="00573551">
        <w:rPr>
          <w:rFonts w:ascii="Arial" w:hAnsi="Arial" w:cs="Arial"/>
          <w:b/>
          <w:bCs/>
          <w:kern w:val="0"/>
          <w:sz w:val="32"/>
          <w:szCs w:val="32"/>
          <w14:ligatures w14:val="none"/>
        </w:rPr>
        <w:t>spustila</w:t>
      </w:r>
      <w:r w:rsidR="00D5511F">
        <w:rPr>
          <w:rFonts w:ascii="Arial" w:hAnsi="Arial" w:cs="Arial"/>
          <w:b/>
          <w:bCs/>
          <w:kern w:val="0"/>
          <w:sz w:val="32"/>
          <w:szCs w:val="32"/>
          <w14:ligatures w14:val="none"/>
        </w:rPr>
        <w:t xml:space="preserve"> unikátní stránku</w:t>
      </w:r>
      <w:r w:rsidR="00573551">
        <w:rPr>
          <w:rFonts w:ascii="Arial" w:hAnsi="Arial" w:cs="Arial"/>
          <w:b/>
          <w:bCs/>
          <w:kern w:val="0"/>
          <w:sz w:val="32"/>
          <w:szCs w:val="32"/>
          <w14:ligatures w14:val="none"/>
        </w:rPr>
        <w:t xml:space="preserve"> Podnikatel</w:t>
      </w:r>
      <w:r w:rsidR="00D5511F">
        <w:rPr>
          <w:rFonts w:ascii="Arial" w:hAnsi="Arial" w:cs="Arial"/>
          <w:b/>
          <w:bCs/>
          <w:kern w:val="0"/>
          <w:sz w:val="32"/>
          <w:szCs w:val="32"/>
          <w14:ligatures w14:val="none"/>
        </w:rPr>
        <w:t>ův</w:t>
      </w:r>
      <w:r w:rsidR="00573551">
        <w:rPr>
          <w:rFonts w:ascii="Arial" w:hAnsi="Arial" w:cs="Arial"/>
          <w:b/>
          <w:bCs/>
          <w:kern w:val="0"/>
          <w:sz w:val="32"/>
          <w:szCs w:val="32"/>
          <w14:ligatures w14:val="none"/>
        </w:rPr>
        <w:t xml:space="preserve"> rádce</w:t>
      </w:r>
      <w:r w:rsidR="004A3C62">
        <w:rPr>
          <w:rFonts w:ascii="Arial" w:hAnsi="Arial" w:cs="Arial"/>
          <w:b/>
          <w:bCs/>
          <w:kern w:val="0"/>
          <w:sz w:val="32"/>
          <w:szCs w:val="32"/>
          <w14:ligatures w14:val="none"/>
        </w:rPr>
        <w:t xml:space="preserve">. </w:t>
      </w:r>
      <w:r w:rsidR="00E72A05">
        <w:rPr>
          <w:rFonts w:ascii="Arial" w:hAnsi="Arial" w:cs="Arial"/>
          <w:b/>
          <w:bCs/>
          <w:kern w:val="0"/>
          <w:sz w:val="32"/>
          <w:szCs w:val="32"/>
          <w14:ligatures w14:val="none"/>
        </w:rPr>
        <w:t xml:space="preserve">Chce pomáhat drobným podnikatelům růst </w:t>
      </w:r>
    </w:p>
    <w:p w14:paraId="56953318" w14:textId="3FE90085" w:rsidR="00887472" w:rsidRDefault="0061752C" w:rsidP="00A214EF">
      <w:pPr>
        <w:spacing w:after="0" w:line="240" w:lineRule="auto"/>
        <w:jc w:val="both"/>
        <w:rPr>
          <w:rFonts w:ascii="Arial" w:hAnsi="Arial" w:cs="Arial"/>
          <w:b/>
          <w:bCs/>
          <w:kern w:val="0"/>
          <w:sz w:val="20"/>
          <w:szCs w:val="20"/>
          <w14:ligatures w14:val="none"/>
        </w:rPr>
      </w:pPr>
      <w:r w:rsidRPr="005236D1">
        <w:rPr>
          <w:rFonts w:ascii="Arial" w:hAnsi="Arial" w:cs="Arial"/>
          <w:b/>
          <w:bCs/>
          <w:kern w:val="0"/>
          <w:sz w:val="20"/>
          <w:szCs w:val="20"/>
          <w14:ligatures w14:val="none"/>
        </w:rPr>
        <w:t xml:space="preserve">Praha, </w:t>
      </w:r>
      <w:r w:rsidR="005236D1" w:rsidRPr="005236D1">
        <w:rPr>
          <w:rFonts w:ascii="Arial" w:hAnsi="Arial" w:cs="Arial"/>
          <w:b/>
          <w:bCs/>
          <w:kern w:val="0"/>
          <w:sz w:val="20"/>
          <w:szCs w:val="20"/>
          <w14:ligatures w14:val="none"/>
        </w:rPr>
        <w:t>26</w:t>
      </w:r>
      <w:r w:rsidRPr="005236D1">
        <w:rPr>
          <w:rFonts w:ascii="Arial" w:hAnsi="Arial" w:cs="Arial"/>
          <w:b/>
          <w:bCs/>
          <w:kern w:val="0"/>
          <w:sz w:val="20"/>
          <w:szCs w:val="20"/>
          <w14:ligatures w14:val="none"/>
        </w:rPr>
        <w:t xml:space="preserve">. </w:t>
      </w:r>
      <w:r w:rsidR="004248D1" w:rsidRPr="005236D1">
        <w:rPr>
          <w:rFonts w:ascii="Arial" w:hAnsi="Arial" w:cs="Arial"/>
          <w:b/>
          <w:bCs/>
          <w:kern w:val="0"/>
          <w:sz w:val="20"/>
          <w:szCs w:val="20"/>
          <w14:ligatures w14:val="none"/>
        </w:rPr>
        <w:t>srpna</w:t>
      </w:r>
      <w:r w:rsidRPr="005236D1">
        <w:rPr>
          <w:rFonts w:ascii="Arial" w:hAnsi="Arial" w:cs="Arial"/>
          <w:b/>
          <w:bCs/>
          <w:kern w:val="0"/>
          <w:sz w:val="20"/>
          <w:szCs w:val="20"/>
          <w14:ligatures w14:val="none"/>
        </w:rPr>
        <w:t xml:space="preserve"> 2024</w:t>
      </w:r>
      <w:r w:rsidRPr="0061752C">
        <w:rPr>
          <w:rFonts w:ascii="Arial" w:hAnsi="Arial" w:cs="Arial"/>
          <w:b/>
          <w:bCs/>
          <w:kern w:val="0"/>
          <w:sz w:val="20"/>
          <w:szCs w:val="20"/>
          <w14:ligatures w14:val="none"/>
        </w:rPr>
        <w:t xml:space="preserve"> –</w:t>
      </w:r>
      <w:r w:rsidR="007511D3">
        <w:rPr>
          <w:rFonts w:ascii="Arial" w:hAnsi="Arial" w:cs="Arial"/>
          <w:b/>
          <w:bCs/>
          <w:kern w:val="0"/>
          <w:sz w:val="20"/>
          <w:szCs w:val="20"/>
          <w14:ligatures w14:val="none"/>
        </w:rPr>
        <w:t xml:space="preserve"> </w:t>
      </w:r>
      <w:r w:rsidRPr="0061752C">
        <w:rPr>
          <w:rFonts w:ascii="Arial" w:hAnsi="Arial" w:cs="Arial"/>
          <w:b/>
          <w:bCs/>
          <w:kern w:val="0"/>
          <w:sz w:val="20"/>
          <w:szCs w:val="20"/>
          <w14:ligatures w14:val="none"/>
        </w:rPr>
        <w:t>mBank</w:t>
      </w:r>
      <w:r w:rsidR="007511D3">
        <w:rPr>
          <w:rFonts w:ascii="Arial" w:hAnsi="Arial" w:cs="Arial"/>
          <w:b/>
          <w:bCs/>
          <w:kern w:val="0"/>
          <w:sz w:val="20"/>
          <w:szCs w:val="20"/>
          <w14:ligatures w14:val="none"/>
        </w:rPr>
        <w:t xml:space="preserve"> </w:t>
      </w:r>
      <w:r w:rsidR="00E97329">
        <w:rPr>
          <w:rFonts w:ascii="Arial" w:hAnsi="Arial" w:cs="Arial"/>
          <w:b/>
          <w:bCs/>
          <w:kern w:val="0"/>
          <w:sz w:val="20"/>
          <w:szCs w:val="20"/>
          <w14:ligatures w14:val="none"/>
        </w:rPr>
        <w:t>mění přístup bank k drobným podnikatelům. N</w:t>
      </w:r>
      <w:r w:rsidR="007511D3">
        <w:rPr>
          <w:rFonts w:ascii="Arial" w:hAnsi="Arial" w:cs="Arial"/>
          <w:b/>
          <w:bCs/>
          <w:kern w:val="0"/>
          <w:sz w:val="20"/>
          <w:szCs w:val="20"/>
          <w14:ligatures w14:val="none"/>
        </w:rPr>
        <w:t xml:space="preserve">a začátku roku představila novinky </w:t>
      </w:r>
      <w:r w:rsidR="00E97329">
        <w:rPr>
          <w:rFonts w:ascii="Arial" w:hAnsi="Arial" w:cs="Arial"/>
          <w:b/>
          <w:bCs/>
          <w:kern w:val="0"/>
          <w:sz w:val="20"/>
          <w:szCs w:val="20"/>
          <w14:ligatures w14:val="none"/>
        </w:rPr>
        <w:t xml:space="preserve">u </w:t>
      </w:r>
      <w:r w:rsidR="007511D3">
        <w:rPr>
          <w:rFonts w:ascii="Arial" w:hAnsi="Arial" w:cs="Arial"/>
          <w:b/>
          <w:bCs/>
          <w:kern w:val="0"/>
          <w:sz w:val="20"/>
          <w:szCs w:val="20"/>
          <w14:ligatures w14:val="none"/>
        </w:rPr>
        <w:t>ú</w:t>
      </w:r>
      <w:r w:rsidRPr="0061752C">
        <w:rPr>
          <w:rFonts w:ascii="Arial" w:hAnsi="Arial" w:cs="Arial"/>
          <w:b/>
          <w:bCs/>
          <w:kern w:val="0"/>
          <w:sz w:val="20"/>
          <w:szCs w:val="20"/>
          <w14:ligatures w14:val="none"/>
        </w:rPr>
        <w:t>č</w:t>
      </w:r>
      <w:r w:rsidR="007511D3">
        <w:rPr>
          <w:rFonts w:ascii="Arial" w:hAnsi="Arial" w:cs="Arial"/>
          <w:b/>
          <w:bCs/>
          <w:kern w:val="0"/>
          <w:sz w:val="20"/>
          <w:szCs w:val="20"/>
          <w14:ligatures w14:val="none"/>
        </w:rPr>
        <w:t>tu</w:t>
      </w:r>
      <w:r w:rsidRPr="0061752C">
        <w:rPr>
          <w:rFonts w:ascii="Arial" w:hAnsi="Arial" w:cs="Arial"/>
          <w:b/>
          <w:bCs/>
          <w:kern w:val="0"/>
          <w:sz w:val="20"/>
          <w:szCs w:val="20"/>
          <w14:ligatures w14:val="none"/>
        </w:rPr>
        <w:t xml:space="preserve"> </w:t>
      </w:r>
      <w:proofErr w:type="spellStart"/>
      <w:r w:rsidRPr="0061752C">
        <w:rPr>
          <w:rFonts w:ascii="Arial" w:hAnsi="Arial" w:cs="Arial"/>
          <w:b/>
          <w:bCs/>
          <w:kern w:val="0"/>
          <w:sz w:val="20"/>
          <w:szCs w:val="20"/>
          <w14:ligatures w14:val="none"/>
        </w:rPr>
        <w:t>mKonto</w:t>
      </w:r>
      <w:proofErr w:type="spellEnd"/>
      <w:r w:rsidRPr="0061752C">
        <w:rPr>
          <w:rFonts w:ascii="Arial" w:hAnsi="Arial" w:cs="Arial"/>
          <w:b/>
          <w:bCs/>
          <w:kern w:val="0"/>
          <w:sz w:val="20"/>
          <w:szCs w:val="20"/>
          <w14:ligatures w14:val="none"/>
        </w:rPr>
        <w:t xml:space="preserve"> B</w:t>
      </w:r>
      <w:r w:rsidR="00A214EF">
        <w:rPr>
          <w:rFonts w:ascii="Arial" w:hAnsi="Arial" w:cs="Arial"/>
          <w:b/>
          <w:bCs/>
          <w:kern w:val="0"/>
          <w:sz w:val="20"/>
          <w:szCs w:val="20"/>
          <w14:ligatures w14:val="none"/>
        </w:rPr>
        <w:t>usiness</w:t>
      </w:r>
      <w:r w:rsidR="00F56ABB">
        <w:rPr>
          <w:rFonts w:ascii="Arial" w:hAnsi="Arial" w:cs="Arial"/>
          <w:b/>
          <w:bCs/>
          <w:kern w:val="0"/>
          <w:sz w:val="20"/>
          <w:szCs w:val="20"/>
          <w14:ligatures w14:val="none"/>
        </w:rPr>
        <w:t>. N</w:t>
      </w:r>
      <w:r w:rsidR="007511D3">
        <w:rPr>
          <w:rFonts w:ascii="Arial" w:hAnsi="Arial" w:cs="Arial"/>
          <w:b/>
          <w:bCs/>
          <w:kern w:val="0"/>
          <w:sz w:val="20"/>
          <w:szCs w:val="20"/>
          <w14:ligatures w14:val="none"/>
        </w:rPr>
        <w:t xml:space="preserve">yní přichází </w:t>
      </w:r>
      <w:r w:rsidR="00E97329">
        <w:rPr>
          <w:rFonts w:ascii="Arial" w:hAnsi="Arial" w:cs="Arial"/>
          <w:b/>
          <w:bCs/>
          <w:kern w:val="0"/>
          <w:sz w:val="20"/>
          <w:szCs w:val="20"/>
          <w14:ligatures w14:val="none"/>
        </w:rPr>
        <w:t>na scénu</w:t>
      </w:r>
      <w:r w:rsidR="00E02948">
        <w:rPr>
          <w:rFonts w:ascii="Arial" w:hAnsi="Arial" w:cs="Arial"/>
          <w:b/>
          <w:bCs/>
          <w:kern w:val="0"/>
          <w:sz w:val="20"/>
          <w:szCs w:val="20"/>
          <w14:ligatures w14:val="none"/>
        </w:rPr>
        <w:t xml:space="preserve"> </w:t>
      </w:r>
      <w:r w:rsidR="00F56ABB">
        <w:rPr>
          <w:rFonts w:ascii="Arial" w:hAnsi="Arial" w:cs="Arial"/>
          <w:b/>
          <w:bCs/>
          <w:kern w:val="0"/>
          <w:sz w:val="20"/>
          <w:szCs w:val="20"/>
          <w14:ligatures w14:val="none"/>
        </w:rPr>
        <w:t xml:space="preserve">další novinka – </w:t>
      </w:r>
      <w:r w:rsidR="00E97329">
        <w:rPr>
          <w:rFonts w:ascii="Arial" w:hAnsi="Arial" w:cs="Arial"/>
          <w:b/>
          <w:bCs/>
          <w:kern w:val="0"/>
          <w:sz w:val="20"/>
          <w:szCs w:val="20"/>
          <w14:ligatures w14:val="none"/>
        </w:rPr>
        <w:t>Podnikatelův rádce</w:t>
      </w:r>
      <w:r w:rsidR="00E97329" w:rsidRPr="00E97329">
        <w:rPr>
          <w:rFonts w:ascii="Arial" w:hAnsi="Arial" w:cs="Arial"/>
          <w:b/>
          <w:bCs/>
          <w:kern w:val="0"/>
          <w:sz w:val="20"/>
          <w:szCs w:val="20"/>
          <w14:ligatures w14:val="none"/>
        </w:rPr>
        <w:t xml:space="preserve">. </w:t>
      </w:r>
      <w:r w:rsidR="00E97329">
        <w:rPr>
          <w:rFonts w:ascii="Arial" w:hAnsi="Arial" w:cs="Arial"/>
          <w:b/>
          <w:bCs/>
          <w:kern w:val="0"/>
          <w:sz w:val="20"/>
          <w:szCs w:val="20"/>
          <w14:ligatures w14:val="none"/>
        </w:rPr>
        <w:t>U</w:t>
      </w:r>
      <w:r w:rsidR="00E97329" w:rsidRPr="002D4104">
        <w:rPr>
          <w:rFonts w:ascii="Arial" w:hAnsi="Arial" w:cs="Arial"/>
          <w:b/>
          <w:bCs/>
          <w:kern w:val="0"/>
          <w:sz w:val="20"/>
          <w:szCs w:val="20"/>
          <w14:ligatures w14:val="none"/>
        </w:rPr>
        <w:t>nikátní vzdělávací stránk</w:t>
      </w:r>
      <w:r w:rsidR="00E97329">
        <w:rPr>
          <w:rFonts w:ascii="Arial" w:hAnsi="Arial" w:cs="Arial"/>
          <w:b/>
          <w:bCs/>
          <w:kern w:val="0"/>
          <w:sz w:val="20"/>
          <w:szCs w:val="20"/>
          <w14:ligatures w14:val="none"/>
        </w:rPr>
        <w:t>a</w:t>
      </w:r>
      <w:r w:rsidR="00E97329" w:rsidRPr="002D4104">
        <w:rPr>
          <w:rFonts w:ascii="Arial" w:hAnsi="Arial" w:cs="Arial"/>
          <w:b/>
          <w:bCs/>
          <w:kern w:val="0"/>
          <w:sz w:val="20"/>
          <w:szCs w:val="20"/>
          <w14:ligatures w14:val="none"/>
        </w:rPr>
        <w:t xml:space="preserve"> </w:t>
      </w:r>
      <w:r w:rsidR="007511D3" w:rsidRPr="00E97329">
        <w:rPr>
          <w:rFonts w:ascii="Arial" w:hAnsi="Arial" w:cs="Arial"/>
          <w:b/>
          <w:bCs/>
          <w:kern w:val="0"/>
          <w:sz w:val="20"/>
          <w:szCs w:val="20"/>
          <w14:ligatures w14:val="none"/>
        </w:rPr>
        <w:t>podnikatelům</w:t>
      </w:r>
      <w:r w:rsidR="002D4104">
        <w:rPr>
          <w:rFonts w:ascii="Arial" w:hAnsi="Arial" w:cs="Arial"/>
          <w:b/>
          <w:bCs/>
          <w:kern w:val="0"/>
          <w:sz w:val="20"/>
          <w:szCs w:val="20"/>
          <w14:ligatures w14:val="none"/>
        </w:rPr>
        <w:t xml:space="preserve"> například </w:t>
      </w:r>
      <w:r w:rsidR="002D4104" w:rsidRPr="00E97329">
        <w:rPr>
          <w:rFonts w:ascii="Arial" w:hAnsi="Arial" w:cs="Arial"/>
          <w:b/>
          <w:bCs/>
          <w:kern w:val="0"/>
          <w:sz w:val="20"/>
          <w:szCs w:val="20"/>
          <w14:ligatures w14:val="none"/>
        </w:rPr>
        <w:t>usnadní</w:t>
      </w:r>
      <w:r w:rsidR="007511D3" w:rsidRPr="00E97329">
        <w:rPr>
          <w:rFonts w:ascii="Arial" w:hAnsi="Arial" w:cs="Arial"/>
          <w:b/>
          <w:bCs/>
          <w:kern w:val="0"/>
          <w:sz w:val="20"/>
          <w:szCs w:val="20"/>
          <w14:ligatures w14:val="none"/>
        </w:rPr>
        <w:t xml:space="preserve"> zorientovat </w:t>
      </w:r>
      <w:r w:rsidR="00E97329" w:rsidRPr="00E97329">
        <w:rPr>
          <w:rFonts w:ascii="Arial" w:hAnsi="Arial" w:cs="Arial"/>
          <w:b/>
          <w:bCs/>
          <w:kern w:val="0"/>
          <w:sz w:val="20"/>
          <w:szCs w:val="20"/>
          <w14:ligatures w14:val="none"/>
        </w:rPr>
        <w:t xml:space="preserve">se </w:t>
      </w:r>
      <w:r w:rsidR="007511D3" w:rsidRPr="00E97329">
        <w:rPr>
          <w:rFonts w:ascii="Arial" w:hAnsi="Arial" w:cs="Arial"/>
          <w:b/>
          <w:bCs/>
          <w:kern w:val="0"/>
          <w:sz w:val="20"/>
          <w:szCs w:val="20"/>
          <w14:ligatures w14:val="none"/>
        </w:rPr>
        <w:t>v</w:t>
      </w:r>
      <w:r w:rsidR="00745DCD">
        <w:rPr>
          <w:rFonts w:ascii="Arial" w:hAnsi="Arial" w:cs="Arial"/>
          <w:b/>
          <w:bCs/>
          <w:kern w:val="0"/>
          <w:sz w:val="20"/>
          <w:szCs w:val="20"/>
          <w14:ligatures w14:val="none"/>
        </w:rPr>
        <w:t> </w:t>
      </w:r>
      <w:r w:rsidR="007511D3" w:rsidRPr="00E97329">
        <w:rPr>
          <w:rFonts w:ascii="Arial" w:hAnsi="Arial" w:cs="Arial"/>
          <w:b/>
          <w:bCs/>
          <w:kern w:val="0"/>
          <w:sz w:val="20"/>
          <w:szCs w:val="20"/>
          <w14:ligatures w14:val="none"/>
        </w:rPr>
        <w:t>byrokracii</w:t>
      </w:r>
      <w:r w:rsidR="00745DCD">
        <w:rPr>
          <w:rFonts w:ascii="Arial" w:hAnsi="Arial" w:cs="Arial"/>
          <w:b/>
          <w:bCs/>
          <w:kern w:val="0"/>
          <w:sz w:val="20"/>
          <w:szCs w:val="20"/>
          <w14:ligatures w14:val="none"/>
        </w:rPr>
        <w:t xml:space="preserve"> a </w:t>
      </w:r>
      <w:r w:rsidR="00661732">
        <w:rPr>
          <w:rFonts w:ascii="Arial" w:hAnsi="Arial" w:cs="Arial"/>
          <w:b/>
          <w:bCs/>
          <w:kern w:val="0"/>
          <w:sz w:val="20"/>
          <w:szCs w:val="20"/>
          <w14:ligatures w14:val="none"/>
        </w:rPr>
        <w:t>pomůže</w:t>
      </w:r>
      <w:r w:rsidR="00735136">
        <w:rPr>
          <w:rFonts w:ascii="Arial" w:hAnsi="Arial" w:cs="Arial"/>
          <w:b/>
          <w:bCs/>
          <w:kern w:val="0"/>
          <w:sz w:val="20"/>
          <w:szCs w:val="20"/>
          <w14:ligatures w14:val="none"/>
        </w:rPr>
        <w:t xml:space="preserve"> </w:t>
      </w:r>
      <w:r w:rsidR="00661732">
        <w:rPr>
          <w:rFonts w:ascii="Arial" w:hAnsi="Arial" w:cs="Arial"/>
          <w:b/>
          <w:bCs/>
          <w:kern w:val="0"/>
          <w:sz w:val="20"/>
          <w:szCs w:val="20"/>
          <w14:ligatures w14:val="none"/>
        </w:rPr>
        <w:t>snížit</w:t>
      </w:r>
      <w:r w:rsidR="00745DCD">
        <w:rPr>
          <w:rFonts w:ascii="Arial" w:hAnsi="Arial" w:cs="Arial"/>
          <w:b/>
          <w:bCs/>
          <w:kern w:val="0"/>
          <w:sz w:val="20"/>
          <w:szCs w:val="20"/>
          <w14:ligatures w14:val="none"/>
        </w:rPr>
        <w:t xml:space="preserve"> strach z podnik</w:t>
      </w:r>
      <w:r w:rsidR="00661732">
        <w:rPr>
          <w:rFonts w:ascii="Arial" w:hAnsi="Arial" w:cs="Arial"/>
          <w:b/>
          <w:bCs/>
          <w:kern w:val="0"/>
          <w:sz w:val="20"/>
          <w:szCs w:val="20"/>
          <w14:ligatures w14:val="none"/>
        </w:rPr>
        <w:t>ání</w:t>
      </w:r>
      <w:r w:rsidR="00E97329">
        <w:rPr>
          <w:rFonts w:ascii="Arial" w:hAnsi="Arial" w:cs="Arial"/>
          <w:b/>
          <w:bCs/>
          <w:kern w:val="0"/>
          <w:sz w:val="20"/>
          <w:szCs w:val="20"/>
          <w14:ligatures w14:val="none"/>
        </w:rPr>
        <w:t>.</w:t>
      </w:r>
    </w:p>
    <w:p w14:paraId="396DD31E" w14:textId="77777777" w:rsidR="004A30FD" w:rsidRDefault="004A30FD" w:rsidP="00A214EF">
      <w:pPr>
        <w:spacing w:after="0" w:line="240" w:lineRule="auto"/>
        <w:jc w:val="both"/>
        <w:rPr>
          <w:rFonts w:ascii="Arial" w:hAnsi="Arial" w:cs="Arial"/>
          <w:b/>
          <w:bCs/>
          <w:kern w:val="0"/>
          <w:sz w:val="20"/>
          <w:szCs w:val="20"/>
          <w14:ligatures w14:val="none"/>
        </w:rPr>
      </w:pPr>
    </w:p>
    <w:p w14:paraId="550555CF" w14:textId="55E01625" w:rsidR="004A30FD" w:rsidRDefault="00887472" w:rsidP="00A214EF">
      <w:pPr>
        <w:spacing w:after="0" w:line="240" w:lineRule="auto"/>
        <w:jc w:val="both"/>
        <w:rPr>
          <w:rFonts w:ascii="Arial" w:hAnsi="Arial" w:cs="Arial"/>
          <w:kern w:val="0"/>
          <w:sz w:val="20"/>
          <w:szCs w:val="20"/>
          <w14:ligatures w14:val="none"/>
        </w:rPr>
      </w:pPr>
      <w:r>
        <w:rPr>
          <w:rFonts w:ascii="Arial" w:hAnsi="Arial" w:cs="Arial"/>
          <w:kern w:val="0"/>
          <w:sz w:val="20"/>
          <w:szCs w:val="20"/>
          <w14:ligatures w14:val="none"/>
        </w:rPr>
        <w:t>mBank více než dva roky prováděla hloubkové rozhovory s desítkami podnikatelů a průzkumy</w:t>
      </w:r>
      <w:r w:rsidR="00E97329">
        <w:rPr>
          <w:rFonts w:ascii="Arial" w:hAnsi="Arial" w:cs="Arial"/>
          <w:kern w:val="0"/>
          <w:sz w:val="20"/>
          <w:szCs w:val="20"/>
          <w14:ligatures w14:val="none"/>
        </w:rPr>
        <w:t>,</w:t>
      </w:r>
      <w:r>
        <w:rPr>
          <w:rFonts w:ascii="Arial" w:hAnsi="Arial" w:cs="Arial"/>
          <w:kern w:val="0"/>
          <w:sz w:val="20"/>
          <w:szCs w:val="20"/>
          <w14:ligatures w14:val="none"/>
        </w:rPr>
        <w:t xml:space="preserve"> ve kterých </w:t>
      </w:r>
      <w:r w:rsidR="00E97329">
        <w:rPr>
          <w:rFonts w:ascii="Arial" w:hAnsi="Arial" w:cs="Arial"/>
          <w:kern w:val="0"/>
          <w:sz w:val="20"/>
          <w:szCs w:val="20"/>
          <w14:ligatures w14:val="none"/>
        </w:rPr>
        <w:t>s ní sdílela názory</w:t>
      </w:r>
      <w:r>
        <w:rPr>
          <w:rFonts w:ascii="Arial" w:hAnsi="Arial" w:cs="Arial"/>
          <w:kern w:val="0"/>
          <w:sz w:val="20"/>
          <w:szCs w:val="20"/>
          <w14:ligatures w14:val="none"/>
        </w:rPr>
        <w:t xml:space="preserve"> více než tisícovk</w:t>
      </w:r>
      <w:r w:rsidR="00E97329">
        <w:rPr>
          <w:rFonts w:ascii="Arial" w:hAnsi="Arial" w:cs="Arial"/>
          <w:kern w:val="0"/>
          <w:sz w:val="20"/>
          <w:szCs w:val="20"/>
          <w14:ligatures w14:val="none"/>
        </w:rPr>
        <w:t>a</w:t>
      </w:r>
      <w:r>
        <w:rPr>
          <w:rFonts w:ascii="Arial" w:hAnsi="Arial" w:cs="Arial"/>
          <w:kern w:val="0"/>
          <w:sz w:val="20"/>
          <w:szCs w:val="20"/>
          <w14:ligatures w14:val="none"/>
        </w:rPr>
        <w:t xml:space="preserve"> </w:t>
      </w:r>
      <w:r w:rsidR="007633AB">
        <w:rPr>
          <w:rFonts w:ascii="Arial" w:hAnsi="Arial" w:cs="Arial"/>
          <w:kern w:val="0"/>
          <w:sz w:val="20"/>
          <w:szCs w:val="20"/>
          <w14:ligatures w14:val="none"/>
        </w:rPr>
        <w:t>z nich</w:t>
      </w:r>
      <w:r>
        <w:rPr>
          <w:rFonts w:ascii="Arial" w:hAnsi="Arial" w:cs="Arial"/>
          <w:kern w:val="0"/>
          <w:sz w:val="20"/>
          <w:szCs w:val="20"/>
          <w14:ligatures w14:val="none"/>
        </w:rPr>
        <w:t>. Mno</w:t>
      </w:r>
      <w:r w:rsidR="009C564F">
        <w:rPr>
          <w:rFonts w:ascii="Arial" w:hAnsi="Arial" w:cs="Arial"/>
          <w:kern w:val="0"/>
          <w:sz w:val="20"/>
          <w:szCs w:val="20"/>
          <w14:ligatures w14:val="none"/>
        </w:rPr>
        <w:t>zí</w:t>
      </w:r>
      <w:r>
        <w:rPr>
          <w:rFonts w:ascii="Arial" w:hAnsi="Arial" w:cs="Arial"/>
          <w:kern w:val="0"/>
          <w:sz w:val="20"/>
          <w:szCs w:val="20"/>
          <w14:ligatures w14:val="none"/>
        </w:rPr>
        <w:t xml:space="preserve"> </w:t>
      </w:r>
      <w:r w:rsidR="002D4104">
        <w:rPr>
          <w:rFonts w:ascii="Arial" w:hAnsi="Arial" w:cs="Arial"/>
          <w:kern w:val="0"/>
          <w:sz w:val="20"/>
          <w:szCs w:val="20"/>
          <w14:ligatures w14:val="none"/>
        </w:rPr>
        <w:t>zmiňoval</w:t>
      </w:r>
      <w:r w:rsidR="009C564F">
        <w:rPr>
          <w:rFonts w:ascii="Arial" w:hAnsi="Arial" w:cs="Arial"/>
          <w:kern w:val="0"/>
          <w:sz w:val="20"/>
          <w:szCs w:val="20"/>
          <w14:ligatures w14:val="none"/>
        </w:rPr>
        <w:t>i</w:t>
      </w:r>
      <w:r w:rsidR="002D4104">
        <w:rPr>
          <w:rFonts w:ascii="Arial" w:hAnsi="Arial" w:cs="Arial"/>
          <w:kern w:val="0"/>
          <w:sz w:val="20"/>
          <w:szCs w:val="20"/>
          <w14:ligatures w14:val="none"/>
        </w:rPr>
        <w:t xml:space="preserve"> </w:t>
      </w:r>
      <w:r>
        <w:rPr>
          <w:rFonts w:ascii="Arial" w:hAnsi="Arial" w:cs="Arial"/>
          <w:kern w:val="0"/>
          <w:sz w:val="20"/>
          <w:szCs w:val="20"/>
          <w14:ligatures w14:val="none"/>
        </w:rPr>
        <w:t>jako jeden z</w:t>
      </w:r>
      <w:r w:rsidR="004A30FD">
        <w:rPr>
          <w:rFonts w:ascii="Arial" w:hAnsi="Arial" w:cs="Arial"/>
          <w:kern w:val="0"/>
          <w:sz w:val="20"/>
          <w:szCs w:val="20"/>
          <w14:ligatures w14:val="none"/>
        </w:rPr>
        <w:t>e zásadních</w:t>
      </w:r>
      <w:r>
        <w:rPr>
          <w:rFonts w:ascii="Arial" w:hAnsi="Arial" w:cs="Arial"/>
          <w:kern w:val="0"/>
          <w:sz w:val="20"/>
          <w:szCs w:val="20"/>
          <w14:ligatures w14:val="none"/>
        </w:rPr>
        <w:t> problém</w:t>
      </w:r>
      <w:r w:rsidR="00E41704">
        <w:rPr>
          <w:rFonts w:ascii="Arial" w:hAnsi="Arial" w:cs="Arial"/>
          <w:kern w:val="0"/>
          <w:sz w:val="20"/>
          <w:szCs w:val="20"/>
          <w14:ligatures w14:val="none"/>
        </w:rPr>
        <w:t>ů</w:t>
      </w:r>
      <w:r>
        <w:rPr>
          <w:rFonts w:ascii="Arial" w:hAnsi="Arial" w:cs="Arial"/>
          <w:kern w:val="0"/>
          <w:sz w:val="20"/>
          <w:szCs w:val="20"/>
          <w14:ligatures w14:val="none"/>
        </w:rPr>
        <w:t xml:space="preserve"> při podnikání administrativní zátěž a nedostatek informací. </w:t>
      </w:r>
    </w:p>
    <w:p w14:paraId="1B5C1689" w14:textId="77777777" w:rsidR="004A30FD" w:rsidRDefault="004A30FD" w:rsidP="00A214EF">
      <w:pPr>
        <w:spacing w:after="0" w:line="240" w:lineRule="auto"/>
        <w:jc w:val="both"/>
        <w:rPr>
          <w:rFonts w:ascii="Arial" w:hAnsi="Arial" w:cs="Arial"/>
          <w:kern w:val="0"/>
          <w:sz w:val="20"/>
          <w:szCs w:val="20"/>
          <w14:ligatures w14:val="none"/>
        </w:rPr>
      </w:pPr>
    </w:p>
    <w:p w14:paraId="11113981" w14:textId="3DDF1B18" w:rsidR="00DE316B" w:rsidRPr="00F56ABB" w:rsidRDefault="00887472" w:rsidP="002D4104">
      <w:pPr>
        <w:jc w:val="both"/>
        <w:rPr>
          <w:rFonts w:ascii="Arial" w:hAnsi="Arial" w:cs="Arial"/>
          <w:kern w:val="0"/>
          <w:sz w:val="20"/>
          <w:szCs w:val="20"/>
          <w14:ligatures w14:val="none"/>
        </w:rPr>
      </w:pPr>
      <w:r>
        <w:rPr>
          <w:rFonts w:ascii="Arial" w:hAnsi="Arial" w:cs="Arial"/>
          <w:kern w:val="0"/>
          <w:sz w:val="20"/>
          <w:szCs w:val="20"/>
          <w14:ligatures w14:val="none"/>
        </w:rPr>
        <w:t>„</w:t>
      </w:r>
      <w:r>
        <w:rPr>
          <w:rFonts w:ascii="Arial" w:hAnsi="Arial" w:cs="Arial"/>
          <w:i/>
          <w:iCs/>
          <w:kern w:val="0"/>
          <w:sz w:val="20"/>
          <w:szCs w:val="20"/>
          <w14:ligatures w14:val="none"/>
        </w:rPr>
        <w:t xml:space="preserve">Zjistili jsme, že </w:t>
      </w:r>
      <w:r w:rsidR="006A5436">
        <w:rPr>
          <w:rFonts w:ascii="Arial" w:hAnsi="Arial" w:cs="Arial"/>
          <w:i/>
          <w:iCs/>
          <w:kern w:val="0"/>
          <w:sz w:val="20"/>
          <w:szCs w:val="20"/>
          <w14:ligatures w14:val="none"/>
        </w:rPr>
        <w:t xml:space="preserve">pro podnikatele </w:t>
      </w:r>
      <w:r w:rsidR="00171CFB">
        <w:rPr>
          <w:rFonts w:ascii="Arial" w:hAnsi="Arial" w:cs="Arial"/>
          <w:i/>
          <w:iCs/>
          <w:kern w:val="0"/>
          <w:sz w:val="20"/>
          <w:szCs w:val="20"/>
          <w14:ligatures w14:val="none"/>
        </w:rPr>
        <w:t xml:space="preserve">je </w:t>
      </w:r>
      <w:r w:rsidR="006A5436">
        <w:rPr>
          <w:rFonts w:ascii="Arial" w:hAnsi="Arial" w:cs="Arial"/>
          <w:i/>
          <w:iCs/>
          <w:kern w:val="0"/>
          <w:sz w:val="20"/>
          <w:szCs w:val="20"/>
          <w14:ligatures w14:val="none"/>
        </w:rPr>
        <w:t xml:space="preserve">často </w:t>
      </w:r>
      <w:r>
        <w:rPr>
          <w:rFonts w:ascii="Arial" w:hAnsi="Arial" w:cs="Arial"/>
          <w:i/>
          <w:iCs/>
          <w:kern w:val="0"/>
          <w:sz w:val="20"/>
          <w:szCs w:val="20"/>
          <w14:ligatures w14:val="none"/>
        </w:rPr>
        <w:t>zdrojem veškerých informací</w:t>
      </w:r>
      <w:r w:rsidR="00171CFB">
        <w:rPr>
          <w:rFonts w:ascii="Arial" w:hAnsi="Arial" w:cs="Arial"/>
          <w:i/>
          <w:iCs/>
          <w:kern w:val="0"/>
          <w:sz w:val="20"/>
          <w:szCs w:val="20"/>
          <w14:ligatures w14:val="none"/>
        </w:rPr>
        <w:t xml:space="preserve"> účetní</w:t>
      </w:r>
      <w:r>
        <w:rPr>
          <w:rFonts w:ascii="Arial" w:hAnsi="Arial" w:cs="Arial"/>
          <w:i/>
          <w:iCs/>
          <w:kern w:val="0"/>
          <w:sz w:val="20"/>
          <w:szCs w:val="20"/>
          <w14:ligatures w14:val="none"/>
        </w:rPr>
        <w:t xml:space="preserve">. </w:t>
      </w:r>
      <w:r w:rsidR="00DE316B">
        <w:rPr>
          <w:rFonts w:ascii="Arial" w:hAnsi="Arial" w:cs="Arial"/>
          <w:i/>
          <w:iCs/>
          <w:kern w:val="0"/>
          <w:sz w:val="20"/>
          <w:szCs w:val="20"/>
          <w14:ligatures w14:val="none"/>
        </w:rPr>
        <w:t xml:space="preserve">Dále se radí s rodinou </w:t>
      </w:r>
      <w:r w:rsidR="00E72A05">
        <w:rPr>
          <w:rFonts w:ascii="Arial" w:hAnsi="Arial" w:cs="Arial"/>
          <w:i/>
          <w:iCs/>
          <w:kern w:val="0"/>
          <w:sz w:val="20"/>
          <w:szCs w:val="20"/>
          <w14:ligatures w14:val="none"/>
        </w:rPr>
        <w:br/>
      </w:r>
      <w:r w:rsidR="00DE316B">
        <w:rPr>
          <w:rFonts w:ascii="Arial" w:hAnsi="Arial" w:cs="Arial"/>
          <w:i/>
          <w:iCs/>
          <w:kern w:val="0"/>
          <w:sz w:val="20"/>
          <w:szCs w:val="20"/>
          <w14:ligatures w14:val="none"/>
        </w:rPr>
        <w:t xml:space="preserve">a přáteli. Na </w:t>
      </w:r>
      <w:r>
        <w:rPr>
          <w:rFonts w:ascii="Arial" w:hAnsi="Arial" w:cs="Arial"/>
          <w:i/>
          <w:iCs/>
          <w:kern w:val="0"/>
          <w:sz w:val="20"/>
          <w:szCs w:val="20"/>
          <w14:ligatures w14:val="none"/>
        </w:rPr>
        <w:t>bank</w:t>
      </w:r>
      <w:r w:rsidR="00573551">
        <w:rPr>
          <w:rFonts w:ascii="Arial" w:hAnsi="Arial" w:cs="Arial"/>
          <w:i/>
          <w:iCs/>
          <w:kern w:val="0"/>
          <w:sz w:val="20"/>
          <w:szCs w:val="20"/>
          <w14:ligatures w14:val="none"/>
        </w:rPr>
        <w:t>y</w:t>
      </w:r>
      <w:r>
        <w:rPr>
          <w:rFonts w:ascii="Arial" w:hAnsi="Arial" w:cs="Arial"/>
          <w:i/>
          <w:iCs/>
          <w:kern w:val="0"/>
          <w:sz w:val="20"/>
          <w:szCs w:val="20"/>
          <w14:ligatures w14:val="none"/>
        </w:rPr>
        <w:t xml:space="preserve"> </w:t>
      </w:r>
      <w:r w:rsidR="00DE316B">
        <w:rPr>
          <w:rFonts w:ascii="Arial" w:hAnsi="Arial" w:cs="Arial"/>
          <w:i/>
          <w:iCs/>
          <w:kern w:val="0"/>
          <w:sz w:val="20"/>
          <w:szCs w:val="20"/>
          <w14:ligatures w14:val="none"/>
        </w:rPr>
        <w:t xml:space="preserve">by se </w:t>
      </w:r>
      <w:r>
        <w:rPr>
          <w:rFonts w:ascii="Arial" w:hAnsi="Arial" w:cs="Arial"/>
          <w:i/>
          <w:iCs/>
          <w:kern w:val="0"/>
          <w:sz w:val="20"/>
          <w:szCs w:val="20"/>
          <w14:ligatures w14:val="none"/>
        </w:rPr>
        <w:t>o</w:t>
      </w:r>
      <w:r w:rsidR="006A3A08">
        <w:rPr>
          <w:rFonts w:ascii="Arial" w:hAnsi="Arial" w:cs="Arial"/>
          <w:i/>
          <w:iCs/>
          <w:kern w:val="0"/>
          <w:sz w:val="20"/>
          <w:szCs w:val="20"/>
          <w14:ligatures w14:val="none"/>
        </w:rPr>
        <w:t>br</w:t>
      </w:r>
      <w:r>
        <w:rPr>
          <w:rFonts w:ascii="Arial" w:hAnsi="Arial" w:cs="Arial"/>
          <w:i/>
          <w:iCs/>
          <w:kern w:val="0"/>
          <w:sz w:val="20"/>
          <w:szCs w:val="20"/>
          <w14:ligatures w14:val="none"/>
        </w:rPr>
        <w:t xml:space="preserve">átilo jen minimum z nich,“ </w:t>
      </w:r>
      <w:r>
        <w:rPr>
          <w:rFonts w:ascii="Arial" w:hAnsi="Arial" w:cs="Arial"/>
          <w:kern w:val="0"/>
          <w:sz w:val="20"/>
          <w:szCs w:val="20"/>
          <w14:ligatures w14:val="none"/>
        </w:rPr>
        <w:t xml:space="preserve">říká </w:t>
      </w:r>
      <w:r w:rsidRPr="00887472">
        <w:rPr>
          <w:rFonts w:ascii="Arial" w:hAnsi="Arial" w:cs="Arial"/>
          <w:kern w:val="0"/>
          <w:sz w:val="20"/>
          <w:szCs w:val="20"/>
          <w14:ligatures w14:val="none"/>
        </w:rPr>
        <w:t>Martin Podolák, zástupce generálního ředitele mBank</w:t>
      </w:r>
      <w:r w:rsidR="00F56ABB">
        <w:rPr>
          <w:rFonts w:ascii="Arial" w:hAnsi="Arial" w:cs="Arial"/>
          <w:kern w:val="0"/>
          <w:sz w:val="20"/>
          <w:szCs w:val="20"/>
          <w14:ligatures w14:val="none"/>
        </w:rPr>
        <w:t xml:space="preserve"> </w:t>
      </w:r>
      <w:r w:rsidRPr="00887472">
        <w:rPr>
          <w:rFonts w:ascii="Arial" w:hAnsi="Arial" w:cs="Arial"/>
          <w:kern w:val="0"/>
          <w:sz w:val="20"/>
          <w:szCs w:val="20"/>
          <w14:ligatures w14:val="none"/>
        </w:rPr>
        <w:t>Česká republika pro oblast produktového a segmentového managementu</w:t>
      </w:r>
      <w:r w:rsidR="002D4104">
        <w:rPr>
          <w:rFonts w:ascii="Arial" w:hAnsi="Arial" w:cs="Arial"/>
          <w:kern w:val="0"/>
          <w:sz w:val="20"/>
          <w:szCs w:val="20"/>
          <w14:ligatures w14:val="none"/>
        </w:rPr>
        <w:t>,</w:t>
      </w:r>
      <w:r w:rsidR="00DE316B">
        <w:rPr>
          <w:rFonts w:ascii="Arial" w:hAnsi="Arial" w:cs="Arial"/>
          <w:kern w:val="0"/>
          <w:sz w:val="20"/>
          <w:szCs w:val="20"/>
          <w14:ligatures w14:val="none"/>
        </w:rPr>
        <w:t xml:space="preserve"> a pokračuje:</w:t>
      </w:r>
      <w:r>
        <w:rPr>
          <w:rFonts w:ascii="Arial" w:hAnsi="Arial" w:cs="Arial"/>
          <w:kern w:val="0"/>
          <w:sz w:val="20"/>
          <w:szCs w:val="20"/>
          <w14:ligatures w14:val="none"/>
        </w:rPr>
        <w:t xml:space="preserve"> „</w:t>
      </w:r>
      <w:r w:rsidR="006A5436">
        <w:rPr>
          <w:rFonts w:ascii="Arial" w:hAnsi="Arial" w:cs="Arial"/>
          <w:i/>
          <w:iCs/>
          <w:kern w:val="0"/>
          <w:sz w:val="20"/>
          <w:szCs w:val="20"/>
          <w14:ligatures w14:val="none"/>
        </w:rPr>
        <w:t>Chceme to změnit.</w:t>
      </w:r>
      <w:r w:rsidR="006A3A08">
        <w:rPr>
          <w:rFonts w:ascii="Arial" w:hAnsi="Arial" w:cs="Arial"/>
          <w:i/>
          <w:iCs/>
          <w:kern w:val="0"/>
          <w:sz w:val="20"/>
          <w:szCs w:val="20"/>
          <w14:ligatures w14:val="none"/>
        </w:rPr>
        <w:t xml:space="preserve"> </w:t>
      </w:r>
      <w:r w:rsidR="006A5436">
        <w:rPr>
          <w:rFonts w:ascii="Arial" w:hAnsi="Arial" w:cs="Arial"/>
          <w:i/>
          <w:iCs/>
          <w:kern w:val="0"/>
          <w:sz w:val="20"/>
          <w:szCs w:val="20"/>
          <w14:ligatures w14:val="none"/>
        </w:rPr>
        <w:t>P</w:t>
      </w:r>
      <w:r w:rsidR="006A3A08">
        <w:rPr>
          <w:rFonts w:ascii="Arial" w:hAnsi="Arial" w:cs="Arial"/>
          <w:i/>
          <w:iCs/>
          <w:kern w:val="0"/>
          <w:sz w:val="20"/>
          <w:szCs w:val="20"/>
          <w14:ligatures w14:val="none"/>
        </w:rPr>
        <w:t>rávě banka by měla být pro podnikatele partnerem.</w:t>
      </w:r>
      <w:r w:rsidR="00E97329">
        <w:rPr>
          <w:rFonts w:ascii="Arial" w:hAnsi="Arial" w:cs="Arial"/>
          <w:i/>
          <w:iCs/>
          <w:kern w:val="0"/>
          <w:sz w:val="20"/>
          <w:szCs w:val="20"/>
          <w14:ligatures w14:val="none"/>
        </w:rPr>
        <w:t> </w:t>
      </w:r>
      <w:r w:rsidR="002218EF">
        <w:rPr>
          <w:rFonts w:ascii="Arial" w:hAnsi="Arial" w:cs="Arial"/>
          <w:i/>
          <w:iCs/>
          <w:kern w:val="0"/>
          <w:sz w:val="20"/>
          <w:szCs w:val="20"/>
          <w14:ligatures w14:val="none"/>
        </w:rPr>
        <w:t>P</w:t>
      </w:r>
      <w:r w:rsidR="00E97329">
        <w:rPr>
          <w:rFonts w:ascii="Arial" w:hAnsi="Arial" w:cs="Arial"/>
          <w:i/>
          <w:iCs/>
          <w:kern w:val="0"/>
          <w:sz w:val="20"/>
          <w:szCs w:val="20"/>
          <w14:ligatures w14:val="none"/>
        </w:rPr>
        <w:t xml:space="preserve">odnikání je náročná cesta plná výzev a překážek, </w:t>
      </w:r>
      <w:r w:rsidR="00CB2005">
        <w:rPr>
          <w:rFonts w:ascii="Arial" w:hAnsi="Arial" w:cs="Arial"/>
          <w:i/>
          <w:iCs/>
          <w:kern w:val="0"/>
          <w:sz w:val="20"/>
          <w:szCs w:val="20"/>
          <w14:ligatures w14:val="none"/>
        </w:rPr>
        <w:t>proto</w:t>
      </w:r>
      <w:r w:rsidR="002220C7">
        <w:rPr>
          <w:rFonts w:ascii="Arial" w:hAnsi="Arial" w:cs="Arial"/>
          <w:i/>
          <w:iCs/>
          <w:kern w:val="0"/>
          <w:sz w:val="20"/>
          <w:szCs w:val="20"/>
          <w14:ligatures w14:val="none"/>
        </w:rPr>
        <w:t xml:space="preserve"> </w:t>
      </w:r>
      <w:r w:rsidR="00E97329">
        <w:rPr>
          <w:rFonts w:ascii="Arial" w:hAnsi="Arial" w:cs="Arial"/>
          <w:i/>
          <w:iCs/>
          <w:kern w:val="0"/>
          <w:sz w:val="20"/>
          <w:szCs w:val="20"/>
          <w14:ligatures w14:val="none"/>
        </w:rPr>
        <w:t>podáváme pomocnou r</w:t>
      </w:r>
      <w:r w:rsidR="00747E23">
        <w:rPr>
          <w:rFonts w:ascii="Arial" w:hAnsi="Arial" w:cs="Arial"/>
          <w:i/>
          <w:iCs/>
          <w:kern w:val="0"/>
          <w:sz w:val="20"/>
          <w:szCs w:val="20"/>
          <w14:ligatures w14:val="none"/>
        </w:rPr>
        <w:t>u</w:t>
      </w:r>
      <w:r w:rsidR="00E97329">
        <w:rPr>
          <w:rFonts w:ascii="Arial" w:hAnsi="Arial" w:cs="Arial"/>
          <w:i/>
          <w:iCs/>
          <w:kern w:val="0"/>
          <w:sz w:val="20"/>
          <w:szCs w:val="20"/>
          <w14:ligatures w14:val="none"/>
        </w:rPr>
        <w:t>ku.</w:t>
      </w:r>
      <w:r w:rsidR="00CB2005">
        <w:rPr>
          <w:rFonts w:ascii="Arial" w:hAnsi="Arial" w:cs="Arial"/>
          <w:i/>
          <w:iCs/>
          <w:kern w:val="0"/>
          <w:sz w:val="20"/>
          <w:szCs w:val="20"/>
          <w14:ligatures w14:val="none"/>
        </w:rPr>
        <w:t xml:space="preserve"> </w:t>
      </w:r>
      <w:r w:rsidR="00E97329">
        <w:rPr>
          <w:rFonts w:ascii="Arial" w:hAnsi="Arial" w:cs="Arial"/>
          <w:i/>
          <w:iCs/>
          <w:kern w:val="0"/>
          <w:sz w:val="20"/>
          <w:szCs w:val="20"/>
          <w14:ligatures w14:val="none"/>
        </w:rPr>
        <w:t>P</w:t>
      </w:r>
      <w:r w:rsidR="006A5436">
        <w:rPr>
          <w:rFonts w:ascii="Arial" w:hAnsi="Arial" w:cs="Arial"/>
          <w:i/>
          <w:iCs/>
          <w:kern w:val="0"/>
          <w:sz w:val="20"/>
          <w:szCs w:val="20"/>
          <w14:ligatures w14:val="none"/>
        </w:rPr>
        <w:t>řipravili</w:t>
      </w:r>
      <w:r w:rsidR="00E97329">
        <w:rPr>
          <w:rFonts w:ascii="Arial" w:hAnsi="Arial" w:cs="Arial"/>
          <w:i/>
          <w:iCs/>
          <w:kern w:val="0"/>
          <w:sz w:val="20"/>
          <w:szCs w:val="20"/>
          <w14:ligatures w14:val="none"/>
        </w:rPr>
        <w:t xml:space="preserve"> jsme</w:t>
      </w:r>
      <w:r w:rsidR="006A5436">
        <w:rPr>
          <w:rFonts w:ascii="Arial" w:hAnsi="Arial" w:cs="Arial"/>
          <w:i/>
          <w:iCs/>
          <w:kern w:val="0"/>
          <w:sz w:val="20"/>
          <w:szCs w:val="20"/>
          <w14:ligatures w14:val="none"/>
        </w:rPr>
        <w:t xml:space="preserve"> webovou stránku </w:t>
      </w:r>
      <w:r w:rsidR="004A30FD">
        <w:rPr>
          <w:rFonts w:ascii="Arial" w:hAnsi="Arial" w:cs="Arial"/>
          <w:i/>
          <w:iCs/>
          <w:kern w:val="0"/>
          <w:sz w:val="20"/>
          <w:szCs w:val="20"/>
          <w14:ligatures w14:val="none"/>
        </w:rPr>
        <w:t>Podnikatel</w:t>
      </w:r>
      <w:r w:rsidR="000A1B89">
        <w:rPr>
          <w:rFonts w:ascii="Arial" w:hAnsi="Arial" w:cs="Arial"/>
          <w:i/>
          <w:iCs/>
          <w:kern w:val="0"/>
          <w:sz w:val="20"/>
          <w:szCs w:val="20"/>
          <w14:ligatures w14:val="none"/>
        </w:rPr>
        <w:t>ův</w:t>
      </w:r>
      <w:r w:rsidR="004A30FD">
        <w:rPr>
          <w:rFonts w:ascii="Arial" w:hAnsi="Arial" w:cs="Arial"/>
          <w:i/>
          <w:iCs/>
          <w:kern w:val="0"/>
          <w:sz w:val="20"/>
          <w:szCs w:val="20"/>
          <w14:ligatures w14:val="none"/>
        </w:rPr>
        <w:t xml:space="preserve"> rádce</w:t>
      </w:r>
      <w:r w:rsidR="00DE316B">
        <w:rPr>
          <w:rFonts w:ascii="Arial" w:hAnsi="Arial" w:cs="Arial"/>
          <w:i/>
          <w:iCs/>
          <w:kern w:val="0"/>
          <w:sz w:val="20"/>
          <w:szCs w:val="20"/>
          <w14:ligatures w14:val="none"/>
        </w:rPr>
        <w:t xml:space="preserve">, </w:t>
      </w:r>
      <w:r w:rsidR="002D4104">
        <w:rPr>
          <w:rFonts w:ascii="Arial" w:hAnsi="Arial" w:cs="Arial"/>
          <w:i/>
          <w:iCs/>
          <w:kern w:val="0"/>
          <w:sz w:val="20"/>
          <w:szCs w:val="20"/>
          <w14:ligatures w14:val="none"/>
        </w:rPr>
        <w:t>kde</w:t>
      </w:r>
      <w:r w:rsidR="00DE316B">
        <w:rPr>
          <w:rFonts w:ascii="Arial" w:hAnsi="Arial" w:cs="Arial"/>
          <w:i/>
          <w:iCs/>
          <w:kern w:val="0"/>
          <w:sz w:val="20"/>
          <w:szCs w:val="20"/>
          <w14:ligatures w14:val="none"/>
        </w:rPr>
        <w:t xml:space="preserve"> chceme </w:t>
      </w:r>
      <w:r w:rsidR="00745DCD">
        <w:rPr>
          <w:rFonts w:ascii="Arial" w:hAnsi="Arial" w:cs="Arial"/>
          <w:i/>
          <w:iCs/>
          <w:kern w:val="0"/>
          <w:sz w:val="20"/>
          <w:szCs w:val="20"/>
          <w14:ligatures w14:val="none"/>
        </w:rPr>
        <w:t xml:space="preserve">malým </w:t>
      </w:r>
      <w:r w:rsidR="002D4104">
        <w:rPr>
          <w:rFonts w:ascii="Arial" w:hAnsi="Arial" w:cs="Arial"/>
          <w:i/>
          <w:iCs/>
          <w:kern w:val="0"/>
          <w:sz w:val="20"/>
          <w:szCs w:val="20"/>
          <w14:ligatures w14:val="none"/>
        </w:rPr>
        <w:t xml:space="preserve">podnikatelům </w:t>
      </w:r>
      <w:r w:rsidR="00DE316B">
        <w:rPr>
          <w:rFonts w:ascii="Arial" w:hAnsi="Arial" w:cs="Arial"/>
          <w:i/>
          <w:iCs/>
          <w:kern w:val="0"/>
          <w:sz w:val="20"/>
          <w:szCs w:val="20"/>
          <w14:ligatures w14:val="none"/>
        </w:rPr>
        <w:t xml:space="preserve">poskytnout </w:t>
      </w:r>
      <w:r w:rsidR="00DE316B" w:rsidRPr="002D4104">
        <w:rPr>
          <w:rFonts w:ascii="Arial" w:hAnsi="Arial" w:cs="Arial"/>
          <w:i/>
          <w:iCs/>
          <w:kern w:val="0"/>
          <w:sz w:val="20"/>
          <w:szCs w:val="20"/>
          <w14:ligatures w14:val="none"/>
        </w:rPr>
        <w:t>expertízu, znalosti, tipy, triky a inspiraci, jak ještě více rozjet b</w:t>
      </w:r>
      <w:r w:rsidR="002D4104">
        <w:rPr>
          <w:rFonts w:ascii="Arial" w:hAnsi="Arial" w:cs="Arial"/>
          <w:i/>
          <w:iCs/>
          <w:kern w:val="0"/>
          <w:sz w:val="20"/>
          <w:szCs w:val="20"/>
          <w14:ligatures w14:val="none"/>
        </w:rPr>
        <w:t>yznys</w:t>
      </w:r>
      <w:r w:rsidR="00DE316B">
        <w:rPr>
          <w:rFonts w:ascii="Arial" w:hAnsi="Arial" w:cs="Arial"/>
          <w:i/>
          <w:iCs/>
          <w:sz w:val="20"/>
          <w:szCs w:val="20"/>
        </w:rPr>
        <w:t xml:space="preserve">.“ </w:t>
      </w:r>
    </w:p>
    <w:p w14:paraId="35076CB8" w14:textId="77777777" w:rsidR="00CB2005" w:rsidRDefault="00CB2005" w:rsidP="00A214EF">
      <w:pPr>
        <w:spacing w:after="0" w:line="240" w:lineRule="auto"/>
        <w:jc w:val="both"/>
        <w:rPr>
          <w:rFonts w:ascii="Arial" w:hAnsi="Arial" w:cs="Arial"/>
          <w:i/>
          <w:iCs/>
          <w:kern w:val="0"/>
          <w:sz w:val="20"/>
          <w:szCs w:val="20"/>
          <w14:ligatures w14:val="none"/>
        </w:rPr>
      </w:pPr>
    </w:p>
    <w:p w14:paraId="267A40C5" w14:textId="394BC298" w:rsidR="00CB2005" w:rsidRDefault="00CB2005" w:rsidP="00A214EF">
      <w:pPr>
        <w:spacing w:after="0" w:line="240" w:lineRule="auto"/>
        <w:jc w:val="both"/>
        <w:rPr>
          <w:rFonts w:ascii="Arial" w:hAnsi="Arial" w:cs="Arial"/>
          <w:b/>
          <w:bCs/>
          <w:kern w:val="0"/>
          <w:sz w:val="20"/>
          <w:szCs w:val="20"/>
          <w14:ligatures w14:val="none"/>
        </w:rPr>
      </w:pPr>
      <w:r w:rsidRPr="004A30FD">
        <w:rPr>
          <w:rFonts w:ascii="Arial" w:hAnsi="Arial" w:cs="Arial"/>
          <w:b/>
          <w:bCs/>
          <w:kern w:val="0"/>
          <w:sz w:val="20"/>
          <w:szCs w:val="20"/>
          <w14:ligatures w14:val="none"/>
        </w:rPr>
        <w:t>Podnikatelův rádce</w:t>
      </w:r>
    </w:p>
    <w:p w14:paraId="77992F6C" w14:textId="18AAA2C8" w:rsidR="002218EF" w:rsidRDefault="00CB2005" w:rsidP="00F56ABB">
      <w:pPr>
        <w:pStyle w:val="pf0"/>
        <w:jc w:val="both"/>
        <w:rPr>
          <w:rFonts w:ascii="Arial" w:hAnsi="Arial" w:cs="Arial"/>
          <w:sz w:val="20"/>
          <w:szCs w:val="20"/>
        </w:rPr>
      </w:pPr>
      <w:r>
        <w:rPr>
          <w:rFonts w:ascii="Arial" w:hAnsi="Arial" w:cs="Arial"/>
          <w:sz w:val="20"/>
          <w:szCs w:val="20"/>
        </w:rPr>
        <w:t xml:space="preserve">Podnikatelův rádce byl </w:t>
      </w:r>
      <w:r w:rsidR="00843BEE">
        <w:rPr>
          <w:rFonts w:ascii="Arial" w:hAnsi="Arial" w:cs="Arial"/>
          <w:sz w:val="20"/>
          <w:szCs w:val="20"/>
        </w:rPr>
        <w:t xml:space="preserve">vyvinut </w:t>
      </w:r>
      <w:r>
        <w:rPr>
          <w:rFonts w:ascii="Arial" w:hAnsi="Arial" w:cs="Arial"/>
          <w:sz w:val="20"/>
          <w:szCs w:val="20"/>
        </w:rPr>
        <w:t>na míru podnikatelům</w:t>
      </w:r>
      <w:r w:rsidR="00EA75EF">
        <w:rPr>
          <w:rFonts w:ascii="Arial" w:hAnsi="Arial" w:cs="Arial"/>
          <w:sz w:val="20"/>
          <w:szCs w:val="20"/>
        </w:rPr>
        <w:t>,</w:t>
      </w:r>
      <w:r w:rsidR="002218EF">
        <w:rPr>
          <w:rFonts w:ascii="Arial" w:hAnsi="Arial" w:cs="Arial"/>
          <w:sz w:val="20"/>
          <w:szCs w:val="20"/>
        </w:rPr>
        <w:t xml:space="preserve"> začínajícím i těm s již zavedenou živností</w:t>
      </w:r>
      <w:r w:rsidR="00F56ABB">
        <w:rPr>
          <w:rFonts w:ascii="Arial" w:hAnsi="Arial" w:cs="Arial"/>
          <w:sz w:val="20"/>
          <w:szCs w:val="20"/>
        </w:rPr>
        <w:t xml:space="preserve">, aby zde našli </w:t>
      </w:r>
      <w:r w:rsidR="00F56ABB" w:rsidRPr="00F56ABB">
        <w:rPr>
          <w:rFonts w:ascii="Arial" w:hAnsi="Arial" w:cs="Arial"/>
          <w:sz w:val="20"/>
          <w:szCs w:val="20"/>
        </w:rPr>
        <w:t>odpovědi na řadu otázek, které si při podnikání kladou.</w:t>
      </w:r>
      <w:r w:rsidR="005E400F">
        <w:rPr>
          <w:rFonts w:ascii="Arial" w:hAnsi="Arial" w:cs="Arial"/>
          <w:sz w:val="20"/>
          <w:szCs w:val="20"/>
        </w:rPr>
        <w:t xml:space="preserve"> </w:t>
      </w:r>
      <w:r w:rsidR="002218EF" w:rsidRPr="002218EF">
        <w:rPr>
          <w:rFonts w:ascii="Arial" w:hAnsi="Arial" w:cs="Arial"/>
          <w:i/>
          <w:iCs/>
          <w:sz w:val="20"/>
          <w:szCs w:val="20"/>
        </w:rPr>
        <w:t>„</w:t>
      </w:r>
      <w:r w:rsidR="00C21B9F">
        <w:rPr>
          <w:rFonts w:ascii="Arial" w:hAnsi="Arial" w:cs="Arial"/>
          <w:i/>
          <w:iCs/>
          <w:sz w:val="20"/>
          <w:szCs w:val="20"/>
        </w:rPr>
        <w:t>Klienti</w:t>
      </w:r>
      <w:r w:rsidR="00A82616">
        <w:rPr>
          <w:rFonts w:ascii="Arial" w:hAnsi="Arial" w:cs="Arial"/>
          <w:i/>
          <w:iCs/>
          <w:sz w:val="20"/>
          <w:szCs w:val="20"/>
        </w:rPr>
        <w:t xml:space="preserve"> </w:t>
      </w:r>
      <w:r w:rsidR="002218EF" w:rsidRPr="002218EF">
        <w:rPr>
          <w:rFonts w:ascii="Arial" w:hAnsi="Arial" w:cs="Arial"/>
          <w:i/>
          <w:iCs/>
          <w:sz w:val="20"/>
          <w:szCs w:val="20"/>
        </w:rPr>
        <w:t>zde najdou důležité rady, inspiraci</w:t>
      </w:r>
      <w:r w:rsidR="002A2C93">
        <w:rPr>
          <w:rFonts w:ascii="Arial" w:hAnsi="Arial" w:cs="Arial"/>
          <w:i/>
          <w:iCs/>
          <w:sz w:val="20"/>
          <w:szCs w:val="20"/>
        </w:rPr>
        <w:t xml:space="preserve"> a</w:t>
      </w:r>
      <w:r w:rsidR="002218EF" w:rsidRPr="002218EF">
        <w:rPr>
          <w:rFonts w:ascii="Arial" w:hAnsi="Arial" w:cs="Arial"/>
          <w:i/>
          <w:iCs/>
          <w:sz w:val="20"/>
          <w:szCs w:val="20"/>
        </w:rPr>
        <w:t xml:space="preserve"> informace </w:t>
      </w:r>
      <w:r w:rsidR="002A2C93">
        <w:rPr>
          <w:rFonts w:ascii="Arial" w:hAnsi="Arial" w:cs="Arial"/>
          <w:i/>
          <w:iCs/>
          <w:sz w:val="20"/>
          <w:szCs w:val="20"/>
        </w:rPr>
        <w:t>z</w:t>
      </w:r>
      <w:r w:rsidR="002218EF" w:rsidRPr="002218EF">
        <w:rPr>
          <w:rFonts w:ascii="Arial" w:hAnsi="Arial" w:cs="Arial"/>
          <w:i/>
          <w:iCs/>
          <w:sz w:val="20"/>
          <w:szCs w:val="20"/>
        </w:rPr>
        <w:t xml:space="preserve"> oblasti daní, práva, účetnictví</w:t>
      </w:r>
      <w:r w:rsidR="002A2C93">
        <w:rPr>
          <w:rFonts w:ascii="Arial" w:hAnsi="Arial" w:cs="Arial"/>
          <w:i/>
          <w:iCs/>
          <w:sz w:val="20"/>
          <w:szCs w:val="20"/>
        </w:rPr>
        <w:t>,</w:t>
      </w:r>
      <w:r w:rsidR="002218EF" w:rsidRPr="002218EF">
        <w:rPr>
          <w:rFonts w:ascii="Arial" w:hAnsi="Arial" w:cs="Arial"/>
          <w:i/>
          <w:iCs/>
          <w:sz w:val="20"/>
          <w:szCs w:val="20"/>
        </w:rPr>
        <w:t xml:space="preserve"> obchodu a další</w:t>
      </w:r>
      <w:r w:rsidR="002A2C93">
        <w:rPr>
          <w:rFonts w:ascii="Arial" w:hAnsi="Arial" w:cs="Arial"/>
          <w:i/>
          <w:iCs/>
          <w:sz w:val="20"/>
          <w:szCs w:val="20"/>
        </w:rPr>
        <w:t>ch</w:t>
      </w:r>
      <w:r w:rsidR="002218EF" w:rsidRPr="002218EF">
        <w:rPr>
          <w:rFonts w:ascii="Arial" w:hAnsi="Arial" w:cs="Arial"/>
          <w:i/>
          <w:iCs/>
          <w:sz w:val="20"/>
          <w:szCs w:val="20"/>
        </w:rPr>
        <w:t xml:space="preserve">,“ </w:t>
      </w:r>
      <w:r w:rsidR="002218EF">
        <w:rPr>
          <w:rFonts w:ascii="Arial" w:hAnsi="Arial" w:cs="Arial"/>
          <w:sz w:val="20"/>
          <w:szCs w:val="20"/>
        </w:rPr>
        <w:t>popisuje Martin Podolák.</w:t>
      </w:r>
    </w:p>
    <w:p w14:paraId="4A05E91B" w14:textId="291851F1" w:rsidR="00F56ABB" w:rsidRDefault="002218EF" w:rsidP="00F56ABB">
      <w:pPr>
        <w:pStyle w:val="pf0"/>
        <w:jc w:val="both"/>
        <w:rPr>
          <w:rFonts w:ascii="Arial" w:hAnsi="Arial" w:cs="Arial"/>
          <w:sz w:val="20"/>
          <w:szCs w:val="20"/>
        </w:rPr>
      </w:pPr>
      <w:r>
        <w:rPr>
          <w:rFonts w:ascii="Arial" w:hAnsi="Arial" w:cs="Arial"/>
          <w:sz w:val="20"/>
          <w:szCs w:val="20"/>
        </w:rPr>
        <w:t>Aktuálně stránka obsahuje</w:t>
      </w:r>
      <w:r w:rsidR="00DE316B" w:rsidRPr="002D4104">
        <w:rPr>
          <w:rFonts w:ascii="Arial" w:hAnsi="Arial" w:cs="Arial"/>
          <w:sz w:val="20"/>
          <w:szCs w:val="20"/>
        </w:rPr>
        <w:t xml:space="preserve"> </w:t>
      </w:r>
      <w:r w:rsidR="00747E23">
        <w:rPr>
          <w:rFonts w:ascii="Arial" w:hAnsi="Arial" w:cs="Arial"/>
          <w:sz w:val="20"/>
          <w:szCs w:val="20"/>
        </w:rPr>
        <w:t xml:space="preserve">více </w:t>
      </w:r>
      <w:r w:rsidR="00DE316B" w:rsidRPr="002D4104">
        <w:rPr>
          <w:rFonts w:ascii="Arial" w:hAnsi="Arial" w:cs="Arial"/>
          <w:sz w:val="20"/>
          <w:szCs w:val="20"/>
        </w:rPr>
        <w:t xml:space="preserve">než </w:t>
      </w:r>
      <w:r w:rsidR="002A2C93">
        <w:rPr>
          <w:rFonts w:ascii="Arial" w:hAnsi="Arial" w:cs="Arial"/>
          <w:sz w:val="20"/>
          <w:szCs w:val="20"/>
        </w:rPr>
        <w:t>3</w:t>
      </w:r>
      <w:r w:rsidR="00EE1287">
        <w:rPr>
          <w:rFonts w:ascii="Arial" w:hAnsi="Arial" w:cs="Arial"/>
          <w:sz w:val="20"/>
          <w:szCs w:val="20"/>
        </w:rPr>
        <w:t>00</w:t>
      </w:r>
      <w:r w:rsidR="00DE316B" w:rsidRPr="002D4104">
        <w:rPr>
          <w:rFonts w:ascii="Arial" w:hAnsi="Arial" w:cs="Arial"/>
          <w:sz w:val="20"/>
          <w:szCs w:val="20"/>
        </w:rPr>
        <w:t> článk</w:t>
      </w:r>
      <w:r w:rsidR="00FC5DDD">
        <w:rPr>
          <w:rFonts w:ascii="Arial" w:hAnsi="Arial" w:cs="Arial"/>
          <w:sz w:val="20"/>
          <w:szCs w:val="20"/>
        </w:rPr>
        <w:t>ů</w:t>
      </w:r>
      <w:r>
        <w:rPr>
          <w:rFonts w:ascii="Arial" w:hAnsi="Arial" w:cs="Arial"/>
          <w:sz w:val="20"/>
          <w:szCs w:val="20"/>
        </w:rPr>
        <w:t>, které jsou</w:t>
      </w:r>
      <w:r w:rsidR="00FC5DDD">
        <w:rPr>
          <w:rFonts w:ascii="Arial" w:hAnsi="Arial" w:cs="Arial"/>
          <w:sz w:val="20"/>
          <w:szCs w:val="20"/>
        </w:rPr>
        <w:t xml:space="preserve"> rozdělen</w:t>
      </w:r>
      <w:r>
        <w:rPr>
          <w:rFonts w:ascii="Arial" w:hAnsi="Arial" w:cs="Arial"/>
          <w:sz w:val="20"/>
          <w:szCs w:val="20"/>
        </w:rPr>
        <w:t>é</w:t>
      </w:r>
      <w:r w:rsidR="00FC5DDD">
        <w:rPr>
          <w:rFonts w:ascii="Arial" w:hAnsi="Arial" w:cs="Arial"/>
          <w:sz w:val="20"/>
          <w:szCs w:val="20"/>
        </w:rPr>
        <w:t xml:space="preserve"> do osmi kategorií a třiceti tematických okruhů</w:t>
      </w:r>
      <w:r>
        <w:rPr>
          <w:rFonts w:ascii="Arial" w:hAnsi="Arial" w:cs="Arial"/>
          <w:sz w:val="20"/>
          <w:szCs w:val="20"/>
        </w:rPr>
        <w:t>, a d</w:t>
      </w:r>
      <w:r w:rsidR="00DE316B" w:rsidRPr="002D4104">
        <w:rPr>
          <w:rFonts w:ascii="Arial" w:hAnsi="Arial" w:cs="Arial"/>
          <w:sz w:val="20"/>
          <w:szCs w:val="20"/>
        </w:rPr>
        <w:t>alší</w:t>
      </w:r>
      <w:r>
        <w:rPr>
          <w:rFonts w:ascii="Arial" w:hAnsi="Arial" w:cs="Arial"/>
          <w:sz w:val="20"/>
          <w:szCs w:val="20"/>
        </w:rPr>
        <w:t xml:space="preserve"> texty</w:t>
      </w:r>
      <w:r w:rsidR="00DE316B" w:rsidRPr="002D4104">
        <w:rPr>
          <w:rFonts w:ascii="Arial" w:hAnsi="Arial" w:cs="Arial"/>
          <w:sz w:val="20"/>
          <w:szCs w:val="20"/>
        </w:rPr>
        <w:t xml:space="preserve"> budou přibývat každý týden</w:t>
      </w:r>
      <w:r w:rsidR="00DE316B">
        <w:rPr>
          <w:rFonts w:ascii="Arial" w:hAnsi="Arial" w:cs="Arial"/>
          <w:sz w:val="20"/>
          <w:szCs w:val="20"/>
        </w:rPr>
        <w:t>.</w:t>
      </w:r>
      <w:r w:rsidR="00FC5DDD">
        <w:rPr>
          <w:rFonts w:ascii="Arial" w:hAnsi="Arial" w:cs="Arial"/>
          <w:sz w:val="20"/>
          <w:szCs w:val="20"/>
        </w:rPr>
        <w:t xml:space="preserve"> </w:t>
      </w:r>
      <w:r>
        <w:rPr>
          <w:rFonts w:ascii="Arial" w:hAnsi="Arial" w:cs="Arial"/>
          <w:sz w:val="20"/>
          <w:szCs w:val="20"/>
        </w:rPr>
        <w:t>P</w:t>
      </w:r>
      <w:r w:rsidR="00FC5DDD">
        <w:rPr>
          <w:rFonts w:ascii="Arial" w:hAnsi="Arial" w:cs="Arial"/>
          <w:sz w:val="20"/>
          <w:szCs w:val="20"/>
        </w:rPr>
        <w:t xml:space="preserve">řipravuje </w:t>
      </w:r>
      <w:r>
        <w:rPr>
          <w:rFonts w:ascii="Arial" w:hAnsi="Arial" w:cs="Arial"/>
          <w:sz w:val="20"/>
          <w:szCs w:val="20"/>
        </w:rPr>
        <w:t xml:space="preserve">je </w:t>
      </w:r>
      <w:r w:rsidR="00FC5DDD">
        <w:rPr>
          <w:rFonts w:ascii="Arial" w:hAnsi="Arial" w:cs="Arial"/>
          <w:sz w:val="20"/>
          <w:szCs w:val="20"/>
        </w:rPr>
        <w:t>dvanáct odborníků</w:t>
      </w:r>
      <w:r>
        <w:rPr>
          <w:rFonts w:ascii="Arial" w:hAnsi="Arial" w:cs="Arial"/>
          <w:sz w:val="20"/>
          <w:szCs w:val="20"/>
        </w:rPr>
        <w:t xml:space="preserve">. </w:t>
      </w:r>
      <w:r w:rsidR="00F56ABB">
        <w:rPr>
          <w:rFonts w:ascii="Arial" w:hAnsi="Arial" w:cs="Arial"/>
          <w:sz w:val="20"/>
          <w:szCs w:val="20"/>
        </w:rPr>
        <w:t xml:space="preserve">Kromě článků </w:t>
      </w:r>
      <w:r w:rsidR="00747E23">
        <w:rPr>
          <w:rFonts w:ascii="Arial" w:hAnsi="Arial" w:cs="Arial"/>
          <w:sz w:val="20"/>
          <w:szCs w:val="20"/>
        </w:rPr>
        <w:t>zde najdete</w:t>
      </w:r>
      <w:r w:rsidR="00F56ABB">
        <w:rPr>
          <w:rFonts w:ascii="Arial" w:hAnsi="Arial" w:cs="Arial"/>
          <w:sz w:val="20"/>
          <w:szCs w:val="20"/>
        </w:rPr>
        <w:t xml:space="preserve"> </w:t>
      </w:r>
      <w:r>
        <w:rPr>
          <w:rFonts w:ascii="Arial" w:hAnsi="Arial" w:cs="Arial"/>
          <w:sz w:val="20"/>
          <w:szCs w:val="20"/>
        </w:rPr>
        <w:t xml:space="preserve">také </w:t>
      </w:r>
      <w:r w:rsidR="00F56ABB">
        <w:rPr>
          <w:rFonts w:ascii="Arial" w:hAnsi="Arial" w:cs="Arial"/>
          <w:sz w:val="20"/>
          <w:szCs w:val="20"/>
        </w:rPr>
        <w:t xml:space="preserve">užitečné </w:t>
      </w:r>
      <w:r w:rsidR="002648A1">
        <w:rPr>
          <w:rFonts w:ascii="Arial" w:hAnsi="Arial" w:cs="Arial"/>
          <w:sz w:val="20"/>
          <w:szCs w:val="20"/>
        </w:rPr>
        <w:t>dokumenty</w:t>
      </w:r>
      <w:r w:rsidR="00F56ABB">
        <w:rPr>
          <w:rFonts w:ascii="Arial" w:hAnsi="Arial" w:cs="Arial"/>
          <w:sz w:val="20"/>
          <w:szCs w:val="20"/>
        </w:rPr>
        <w:t xml:space="preserve"> a </w:t>
      </w:r>
      <w:r w:rsidR="002648A1">
        <w:rPr>
          <w:rFonts w:ascii="Arial" w:hAnsi="Arial" w:cs="Arial"/>
          <w:sz w:val="20"/>
          <w:szCs w:val="20"/>
        </w:rPr>
        <w:t>slovník pojmů</w:t>
      </w:r>
      <w:r w:rsidR="00F56ABB">
        <w:rPr>
          <w:rFonts w:ascii="Arial" w:hAnsi="Arial" w:cs="Arial"/>
          <w:sz w:val="20"/>
          <w:szCs w:val="20"/>
        </w:rPr>
        <w:t>.</w:t>
      </w:r>
    </w:p>
    <w:p w14:paraId="48EB5D4E" w14:textId="1E3B050E" w:rsidR="00F56ABB" w:rsidRDefault="002218EF" w:rsidP="00F56ABB">
      <w:pPr>
        <w:jc w:val="both"/>
        <w:rPr>
          <w:rFonts w:ascii="Arial" w:hAnsi="Arial" w:cs="Arial"/>
          <w:kern w:val="0"/>
          <w:sz w:val="20"/>
          <w:szCs w:val="20"/>
          <w14:ligatures w14:val="none"/>
        </w:rPr>
      </w:pPr>
      <w:r>
        <w:rPr>
          <w:rFonts w:ascii="Arial" w:hAnsi="Arial" w:cs="Arial"/>
          <w:sz w:val="20"/>
          <w:szCs w:val="20"/>
        </w:rPr>
        <w:t>Podnikatelů</w:t>
      </w:r>
      <w:r w:rsidR="00747E23">
        <w:rPr>
          <w:rFonts w:ascii="Arial" w:hAnsi="Arial" w:cs="Arial"/>
          <w:sz w:val="20"/>
          <w:szCs w:val="20"/>
        </w:rPr>
        <w:t>v</w:t>
      </w:r>
      <w:r>
        <w:rPr>
          <w:rFonts w:ascii="Arial" w:hAnsi="Arial" w:cs="Arial"/>
          <w:sz w:val="20"/>
          <w:szCs w:val="20"/>
        </w:rPr>
        <w:t xml:space="preserve"> rádce</w:t>
      </w:r>
      <w:r w:rsidR="00F56ABB">
        <w:rPr>
          <w:rFonts w:ascii="Arial" w:hAnsi="Arial" w:cs="Arial"/>
          <w:sz w:val="20"/>
          <w:szCs w:val="20"/>
        </w:rPr>
        <w:t xml:space="preserve"> bude dostupn</w:t>
      </w:r>
      <w:r>
        <w:rPr>
          <w:rFonts w:ascii="Arial" w:hAnsi="Arial" w:cs="Arial"/>
          <w:sz w:val="20"/>
          <w:szCs w:val="20"/>
        </w:rPr>
        <w:t>ý</w:t>
      </w:r>
      <w:r w:rsidR="00F56ABB">
        <w:rPr>
          <w:rFonts w:ascii="Arial" w:hAnsi="Arial" w:cs="Arial"/>
          <w:sz w:val="20"/>
          <w:szCs w:val="20"/>
        </w:rPr>
        <w:t xml:space="preserve"> všem, klienti mBank se pak m</w:t>
      </w:r>
      <w:r w:rsidR="00B544CC">
        <w:rPr>
          <w:rFonts w:ascii="Arial" w:hAnsi="Arial" w:cs="Arial"/>
          <w:sz w:val="20"/>
          <w:szCs w:val="20"/>
        </w:rPr>
        <w:t>oh</w:t>
      </w:r>
      <w:r w:rsidR="00F56ABB">
        <w:rPr>
          <w:rFonts w:ascii="Arial" w:hAnsi="Arial" w:cs="Arial"/>
          <w:sz w:val="20"/>
          <w:szCs w:val="20"/>
        </w:rPr>
        <w:t>ou těšit</w:t>
      </w:r>
      <w:r w:rsidR="00C21B9F">
        <w:rPr>
          <w:rFonts w:ascii="Arial" w:hAnsi="Arial" w:cs="Arial"/>
          <w:sz w:val="20"/>
          <w:szCs w:val="20"/>
        </w:rPr>
        <w:t xml:space="preserve"> třeba</w:t>
      </w:r>
      <w:r w:rsidR="00F56ABB">
        <w:rPr>
          <w:rFonts w:ascii="Arial" w:hAnsi="Arial" w:cs="Arial"/>
          <w:sz w:val="20"/>
          <w:szCs w:val="20"/>
        </w:rPr>
        <w:t xml:space="preserve"> na výhody</w:t>
      </w:r>
      <w:r w:rsidR="00C21B9F">
        <w:rPr>
          <w:rFonts w:ascii="Arial" w:hAnsi="Arial" w:cs="Arial"/>
          <w:sz w:val="20"/>
          <w:szCs w:val="20"/>
        </w:rPr>
        <w:t xml:space="preserve"> v podobě slevy na konzultace v oblasti digitalizace podnikání.</w:t>
      </w:r>
    </w:p>
    <w:p w14:paraId="116E605E" w14:textId="2FB2B2B1" w:rsidR="004A30FD" w:rsidRDefault="002D4104" w:rsidP="00BE50D9">
      <w:pPr>
        <w:jc w:val="both"/>
        <w:rPr>
          <w:rFonts w:ascii="Arial" w:hAnsi="Arial" w:cs="Arial"/>
          <w:kern w:val="0"/>
          <w:sz w:val="20"/>
          <w:szCs w:val="20"/>
          <w14:ligatures w14:val="none"/>
        </w:rPr>
      </w:pPr>
      <w:r w:rsidRPr="002D4104">
        <w:rPr>
          <w:rFonts w:ascii="Arial" w:hAnsi="Arial" w:cs="Arial"/>
          <w:b/>
          <w:bCs/>
          <w:kern w:val="0"/>
          <w:sz w:val="20"/>
          <w:szCs w:val="20"/>
          <w14:ligatures w14:val="none"/>
        </w:rPr>
        <w:t>Stránku najdete zd</w:t>
      </w:r>
      <w:r w:rsidR="00B34E80">
        <w:rPr>
          <w:rFonts w:ascii="Arial" w:hAnsi="Arial" w:cs="Arial"/>
          <w:b/>
          <w:bCs/>
          <w:kern w:val="0"/>
          <w:sz w:val="20"/>
          <w:szCs w:val="20"/>
          <w14:ligatures w14:val="none"/>
        </w:rPr>
        <w:t xml:space="preserve">e: </w:t>
      </w:r>
      <w:hyperlink r:id="rId8" w:history="1">
        <w:r w:rsidR="00B34E80" w:rsidRPr="00B34E80">
          <w:rPr>
            <w:rStyle w:val="Hypertextovodkaz"/>
            <w:rFonts w:ascii="Arial" w:hAnsi="Arial" w:cs="Arial"/>
            <w:b/>
            <w:bCs/>
            <w:kern w:val="0"/>
            <w:sz w:val="20"/>
            <w:szCs w:val="20"/>
            <w14:ligatures w14:val="none"/>
          </w:rPr>
          <w:t>https://podnikateluvradce.cz</w:t>
        </w:r>
      </w:hyperlink>
      <w:r w:rsidR="000A575F">
        <w:rPr>
          <w:rFonts w:ascii="Arial" w:hAnsi="Arial" w:cs="Arial"/>
          <w:kern w:val="0"/>
          <w:sz w:val="20"/>
          <w:szCs w:val="20"/>
          <w14:ligatures w14:val="none"/>
        </w:rPr>
        <w:t>.</w:t>
      </w:r>
    </w:p>
    <w:p w14:paraId="400AE113" w14:textId="77777777" w:rsidR="00FC5DDD" w:rsidRDefault="00FC5DDD" w:rsidP="002D4104">
      <w:pPr>
        <w:spacing w:after="0" w:line="240" w:lineRule="auto"/>
        <w:jc w:val="both"/>
        <w:rPr>
          <w:rFonts w:ascii="Arial" w:hAnsi="Arial" w:cs="Arial"/>
          <w:kern w:val="0"/>
          <w:sz w:val="20"/>
          <w:szCs w:val="20"/>
          <w14:ligatures w14:val="none"/>
        </w:rPr>
      </w:pPr>
    </w:p>
    <w:p w14:paraId="736C63A4" w14:textId="6A03614A" w:rsidR="00FC5DDD" w:rsidRPr="00F56ABB" w:rsidRDefault="00FC5DDD" w:rsidP="002D4104">
      <w:pPr>
        <w:spacing w:after="0" w:line="240" w:lineRule="auto"/>
        <w:jc w:val="both"/>
        <w:rPr>
          <w:rFonts w:ascii="Arial" w:hAnsi="Arial" w:cs="Arial"/>
          <w:i/>
          <w:iCs/>
          <w:kern w:val="0"/>
          <w:sz w:val="20"/>
          <w:szCs w:val="20"/>
          <w14:ligatures w14:val="none"/>
        </w:rPr>
      </w:pPr>
      <w:r w:rsidRPr="00F56ABB">
        <w:rPr>
          <w:rFonts w:ascii="Arial" w:hAnsi="Arial" w:cs="Arial"/>
          <w:i/>
          <w:iCs/>
          <w:kern w:val="0"/>
          <w:sz w:val="20"/>
          <w:szCs w:val="20"/>
          <w14:ligatures w14:val="none"/>
        </w:rPr>
        <w:t xml:space="preserve">Podnikatelova rádce </w:t>
      </w:r>
      <w:r w:rsidR="00F93586">
        <w:rPr>
          <w:rFonts w:ascii="Arial" w:hAnsi="Arial" w:cs="Arial"/>
          <w:i/>
          <w:iCs/>
          <w:kern w:val="0"/>
          <w:sz w:val="20"/>
          <w:szCs w:val="20"/>
          <w14:ligatures w14:val="none"/>
        </w:rPr>
        <w:t xml:space="preserve">mBank </w:t>
      </w:r>
      <w:r w:rsidRPr="00F56ABB">
        <w:rPr>
          <w:rFonts w:ascii="Arial" w:hAnsi="Arial" w:cs="Arial"/>
          <w:i/>
          <w:iCs/>
          <w:kern w:val="0"/>
          <w:sz w:val="20"/>
          <w:szCs w:val="20"/>
          <w14:ligatures w14:val="none"/>
        </w:rPr>
        <w:t>vytvořila ve spolupráci s </w:t>
      </w:r>
      <w:proofErr w:type="spellStart"/>
      <w:r w:rsidR="00F94CD0">
        <w:rPr>
          <w:rFonts w:ascii="Arial" w:hAnsi="Arial" w:cs="Arial"/>
          <w:i/>
          <w:iCs/>
          <w:kern w:val="0"/>
          <w:sz w:val="20"/>
          <w:szCs w:val="20"/>
          <w14:ligatures w14:val="none"/>
        </w:rPr>
        <w:t>Seyfor</w:t>
      </w:r>
      <w:proofErr w:type="spellEnd"/>
      <w:r w:rsidRPr="00F56ABB">
        <w:rPr>
          <w:rFonts w:ascii="Arial" w:hAnsi="Arial" w:cs="Arial"/>
          <w:i/>
          <w:iCs/>
          <w:kern w:val="0"/>
          <w:sz w:val="20"/>
          <w:szCs w:val="20"/>
          <w14:ligatures w14:val="none"/>
        </w:rPr>
        <w:t xml:space="preserve"> a Mastercard. </w:t>
      </w:r>
    </w:p>
    <w:p w14:paraId="1DA8DC8E" w14:textId="77777777" w:rsidR="00D75FFA" w:rsidRDefault="00D75FFA" w:rsidP="00F824B4">
      <w:pPr>
        <w:spacing w:after="0" w:line="240" w:lineRule="auto"/>
        <w:jc w:val="both"/>
        <w:rPr>
          <w:rFonts w:ascii="Arial" w:hAnsi="Arial" w:cs="Arial"/>
          <w:b/>
          <w:bCs/>
          <w:kern w:val="0"/>
          <w:sz w:val="20"/>
          <w:szCs w:val="20"/>
          <w14:ligatures w14:val="none"/>
        </w:rPr>
      </w:pPr>
    </w:p>
    <w:p w14:paraId="567D79CE" w14:textId="4B675BAA" w:rsidR="00F824B4" w:rsidRPr="00F824B4" w:rsidRDefault="00F824B4" w:rsidP="00F824B4">
      <w:pPr>
        <w:spacing w:after="0" w:line="240" w:lineRule="auto"/>
        <w:jc w:val="both"/>
        <w:rPr>
          <w:rFonts w:ascii="Arial" w:hAnsi="Arial" w:cs="Arial"/>
          <w:b/>
          <w:bCs/>
          <w:kern w:val="0"/>
          <w:sz w:val="20"/>
          <w:szCs w:val="20"/>
          <w14:ligatures w14:val="none"/>
        </w:rPr>
      </w:pPr>
    </w:p>
    <w:p w14:paraId="1D42889C" w14:textId="04CFA760" w:rsidR="0061752C" w:rsidRPr="00290F7F" w:rsidRDefault="0061752C" w:rsidP="0061752C">
      <w:pPr>
        <w:jc w:val="both"/>
        <w:rPr>
          <w:rFonts w:ascii="Arial" w:hAnsi="Arial" w:cs="Arial"/>
          <w:b/>
          <w:bCs/>
          <w:sz w:val="18"/>
          <w:szCs w:val="18"/>
        </w:rPr>
      </w:pPr>
      <w:r w:rsidRPr="00290F7F">
        <w:rPr>
          <w:rFonts w:ascii="Arial" w:hAnsi="Arial" w:cs="Arial"/>
          <w:b/>
          <w:bCs/>
          <w:sz w:val="18"/>
          <w:szCs w:val="18"/>
        </w:rPr>
        <w:t>O mBank</w:t>
      </w:r>
    </w:p>
    <w:p w14:paraId="5A67741D" w14:textId="4DDE5FE4" w:rsidR="00884144" w:rsidRDefault="00884144" w:rsidP="0061752C">
      <w:pPr>
        <w:jc w:val="both"/>
        <w:rPr>
          <w:rFonts w:ascii="Arial" w:hAnsi="Arial" w:cs="Arial"/>
          <w:sz w:val="18"/>
          <w:szCs w:val="18"/>
        </w:rPr>
      </w:pPr>
      <w:r>
        <w:rPr>
          <w:rFonts w:ascii="Arial" w:hAnsi="Arial" w:cs="Arial"/>
          <w:sz w:val="18"/>
          <w:szCs w:val="18"/>
        </w:rPr>
        <w:t xml:space="preserve">mBank je dynamická digitální banka působící na českém a slovenském trhu od roku 2007. Na český trh přišla jako první nízkonákladová banka nové generace. Během šestnácti let se pro ni rozhodlo téměř 780 000 klientů. Díky praktické mobilní aplikaci mohou mít zákazníci mBank svou banku kdykoliv po ruce a jednoduše tak vyřešit vše, co potřebují. Mateřská polská společnost mBank spadá pod německou skupinu Commerzbank. V roce 2024 mBank získala ocenění v soutěži Mastercard </w:t>
      </w:r>
      <w:proofErr w:type="spellStart"/>
      <w:r>
        <w:rPr>
          <w:rFonts w:ascii="Arial" w:hAnsi="Arial" w:cs="Arial"/>
          <w:sz w:val="18"/>
          <w:szCs w:val="18"/>
        </w:rPr>
        <w:t>Awards</w:t>
      </w:r>
      <w:proofErr w:type="spellEnd"/>
      <w:r>
        <w:rPr>
          <w:rFonts w:ascii="Arial" w:hAnsi="Arial" w:cs="Arial"/>
          <w:sz w:val="18"/>
          <w:szCs w:val="18"/>
        </w:rPr>
        <w:t xml:space="preserve"> za j</w:t>
      </w:r>
      <w:r w:rsidRPr="00581A64">
        <w:rPr>
          <w:rFonts w:ascii="Arial" w:hAnsi="Arial" w:cs="Arial"/>
          <w:sz w:val="18"/>
          <w:szCs w:val="18"/>
        </w:rPr>
        <w:t>edinečný projekt s využitím segmentační analýzy na základě poznatků z propojení behaviorálních a transakčních dat</w:t>
      </w:r>
      <w:r>
        <w:rPr>
          <w:rFonts w:ascii="Arial" w:hAnsi="Arial" w:cs="Arial"/>
          <w:sz w:val="18"/>
          <w:szCs w:val="18"/>
        </w:rPr>
        <w:t xml:space="preserve">. V dubnu 2024 banka získala Visa </w:t>
      </w:r>
      <w:proofErr w:type="spellStart"/>
      <w:r>
        <w:rPr>
          <w:rFonts w:ascii="Arial" w:hAnsi="Arial" w:cs="Arial"/>
          <w:sz w:val="18"/>
          <w:szCs w:val="18"/>
        </w:rPr>
        <w:t>Awards</w:t>
      </w:r>
      <w:proofErr w:type="spellEnd"/>
      <w:r>
        <w:rPr>
          <w:rFonts w:ascii="Arial" w:hAnsi="Arial" w:cs="Arial"/>
          <w:sz w:val="18"/>
          <w:szCs w:val="18"/>
        </w:rPr>
        <w:t xml:space="preserve"> za digitální propozici</w:t>
      </w:r>
      <w:r w:rsidRPr="003E4817">
        <w:rPr>
          <w:rFonts w:ascii="Arial" w:hAnsi="Arial" w:cs="Arial"/>
          <w:sz w:val="18"/>
          <w:szCs w:val="18"/>
        </w:rPr>
        <w:t xml:space="preserve"> – </w:t>
      </w:r>
      <w:r w:rsidRPr="003824C0">
        <w:rPr>
          <w:rFonts w:ascii="Arial" w:hAnsi="Arial" w:cs="Arial"/>
          <w:sz w:val="18"/>
          <w:szCs w:val="18"/>
        </w:rPr>
        <w:t>nov</w:t>
      </w:r>
      <w:r>
        <w:rPr>
          <w:rFonts w:ascii="Arial" w:hAnsi="Arial" w:cs="Arial"/>
          <w:sz w:val="18"/>
          <w:szCs w:val="18"/>
        </w:rPr>
        <w:t>ou</w:t>
      </w:r>
      <w:r w:rsidRPr="003824C0">
        <w:rPr>
          <w:rFonts w:ascii="Arial" w:hAnsi="Arial" w:cs="Arial"/>
          <w:sz w:val="18"/>
          <w:szCs w:val="18"/>
        </w:rPr>
        <w:t xml:space="preserve"> nabídk</w:t>
      </w:r>
      <w:r>
        <w:rPr>
          <w:rFonts w:ascii="Arial" w:hAnsi="Arial" w:cs="Arial"/>
          <w:sz w:val="18"/>
          <w:szCs w:val="18"/>
        </w:rPr>
        <w:t>u</w:t>
      </w:r>
      <w:r w:rsidRPr="003824C0">
        <w:rPr>
          <w:rFonts w:ascii="Arial" w:hAnsi="Arial" w:cs="Arial"/>
          <w:sz w:val="18"/>
          <w:szCs w:val="18"/>
        </w:rPr>
        <w:t xml:space="preserve"> pro podnikatele, </w:t>
      </w:r>
      <w:r>
        <w:rPr>
          <w:rFonts w:ascii="Arial" w:hAnsi="Arial" w:cs="Arial"/>
          <w:sz w:val="18"/>
          <w:szCs w:val="18"/>
        </w:rPr>
        <w:t>v </w:t>
      </w:r>
      <w:proofErr w:type="gramStart"/>
      <w:r>
        <w:rPr>
          <w:rFonts w:ascii="Arial" w:hAnsi="Arial" w:cs="Arial"/>
          <w:sz w:val="18"/>
          <w:szCs w:val="18"/>
        </w:rPr>
        <w:t>rámci</w:t>
      </w:r>
      <w:proofErr w:type="gramEnd"/>
      <w:r>
        <w:rPr>
          <w:rFonts w:ascii="Arial" w:hAnsi="Arial" w:cs="Arial"/>
          <w:sz w:val="18"/>
          <w:szCs w:val="18"/>
        </w:rPr>
        <w:t xml:space="preserve"> které si</w:t>
      </w:r>
      <w:r w:rsidRPr="003824C0">
        <w:rPr>
          <w:rFonts w:ascii="Arial" w:hAnsi="Arial" w:cs="Arial"/>
          <w:sz w:val="18"/>
          <w:szCs w:val="18"/>
        </w:rPr>
        <w:t xml:space="preserve"> </w:t>
      </w:r>
      <w:r>
        <w:rPr>
          <w:rFonts w:ascii="Arial" w:hAnsi="Arial" w:cs="Arial"/>
          <w:sz w:val="18"/>
          <w:szCs w:val="18"/>
        </w:rPr>
        <w:t xml:space="preserve">v mBank </w:t>
      </w:r>
      <w:r w:rsidRPr="003824C0">
        <w:rPr>
          <w:rFonts w:ascii="Arial" w:hAnsi="Arial" w:cs="Arial"/>
          <w:sz w:val="18"/>
          <w:szCs w:val="18"/>
        </w:rPr>
        <w:t>vše vyříd</w:t>
      </w:r>
      <w:r>
        <w:rPr>
          <w:rFonts w:ascii="Arial" w:hAnsi="Arial" w:cs="Arial"/>
          <w:sz w:val="18"/>
          <w:szCs w:val="18"/>
        </w:rPr>
        <w:t>í</w:t>
      </w:r>
      <w:r w:rsidRPr="003824C0">
        <w:rPr>
          <w:rFonts w:ascii="Arial" w:hAnsi="Arial" w:cs="Arial"/>
          <w:sz w:val="18"/>
          <w:szCs w:val="18"/>
        </w:rPr>
        <w:t xml:space="preserve"> v</w:t>
      </w:r>
      <w:r>
        <w:rPr>
          <w:rFonts w:ascii="Arial" w:hAnsi="Arial" w:cs="Arial"/>
          <w:sz w:val="18"/>
          <w:szCs w:val="18"/>
        </w:rPr>
        <w:t> </w:t>
      </w:r>
      <w:r w:rsidRPr="003824C0">
        <w:rPr>
          <w:rFonts w:ascii="Arial" w:hAnsi="Arial" w:cs="Arial"/>
          <w:sz w:val="18"/>
          <w:szCs w:val="18"/>
        </w:rPr>
        <w:t>mobilu</w:t>
      </w:r>
      <w:r>
        <w:rPr>
          <w:rFonts w:ascii="Arial" w:hAnsi="Arial" w:cs="Arial"/>
          <w:sz w:val="18"/>
          <w:szCs w:val="18"/>
        </w:rPr>
        <w:t>.</w:t>
      </w:r>
    </w:p>
    <w:p w14:paraId="25B9C65D" w14:textId="77777777" w:rsidR="00884144" w:rsidRDefault="00884144" w:rsidP="0061752C">
      <w:pPr>
        <w:jc w:val="both"/>
        <w:rPr>
          <w:rFonts w:ascii="Arial" w:hAnsi="Arial" w:cs="Arial"/>
          <w:sz w:val="18"/>
          <w:szCs w:val="18"/>
        </w:rPr>
      </w:pPr>
    </w:p>
    <w:p w14:paraId="6D644AEF" w14:textId="77777777" w:rsidR="00884144" w:rsidRDefault="00884144" w:rsidP="0061752C">
      <w:pPr>
        <w:jc w:val="both"/>
        <w:rPr>
          <w:rFonts w:ascii="Arial" w:hAnsi="Arial" w:cs="Arial"/>
          <w:sz w:val="18"/>
          <w:szCs w:val="18"/>
        </w:rPr>
      </w:pPr>
    </w:p>
    <w:p w14:paraId="5BE2CB4F" w14:textId="77777777" w:rsidR="00884144" w:rsidRPr="00884144" w:rsidRDefault="00884144" w:rsidP="0061752C">
      <w:pPr>
        <w:jc w:val="both"/>
        <w:rPr>
          <w:rFonts w:ascii="Arial" w:hAnsi="Arial" w:cs="Arial"/>
          <w:sz w:val="18"/>
          <w:szCs w:val="18"/>
        </w:rPr>
      </w:pPr>
    </w:p>
    <w:p w14:paraId="26EA2ACB" w14:textId="70A4AE92" w:rsidR="0061752C" w:rsidRPr="00290F7F" w:rsidRDefault="0061752C" w:rsidP="0061752C">
      <w:pPr>
        <w:jc w:val="both"/>
        <w:rPr>
          <w:rFonts w:ascii="Arial" w:hAnsi="Arial" w:cs="Arial"/>
          <w:b/>
          <w:sz w:val="18"/>
          <w:szCs w:val="18"/>
        </w:rPr>
      </w:pPr>
      <w:r w:rsidRPr="00290F7F">
        <w:rPr>
          <w:rFonts w:ascii="Arial" w:hAnsi="Arial" w:cs="Arial"/>
          <w:b/>
          <w:sz w:val="18"/>
          <w:szCs w:val="18"/>
        </w:rPr>
        <w:t xml:space="preserve">Pro více informací kontaktujte: </w:t>
      </w:r>
    </w:p>
    <w:p w14:paraId="2997A6F2" w14:textId="77777777" w:rsidR="0061752C" w:rsidRDefault="0061752C" w:rsidP="0061752C">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proofErr w:type="spellStart"/>
      <w:r>
        <w:rPr>
          <w:rFonts w:ascii="Arial" w:hAnsi="Arial" w:cs="Arial"/>
          <w:sz w:val="18"/>
          <w:szCs w:val="18"/>
        </w:rPr>
        <w:t>Account</w:t>
      </w:r>
      <w:proofErr w:type="spellEnd"/>
      <w:r>
        <w:rPr>
          <w:rFonts w:ascii="Arial" w:hAnsi="Arial" w:cs="Arial"/>
          <w:sz w:val="18"/>
          <w:szCs w:val="18"/>
        </w:rPr>
        <w:t xml:space="preserve"> Manager</w:t>
      </w:r>
      <w:r w:rsidRPr="00290F7F">
        <w:rPr>
          <w:rFonts w:ascii="Arial" w:hAnsi="Arial" w:cs="Arial"/>
          <w:sz w:val="18"/>
          <w:szCs w:val="18"/>
        </w:rPr>
        <w:br/>
        <w:t>Stance Communications, s.r.o.</w:t>
      </w:r>
    </w:p>
    <w:p w14:paraId="39EC48FD" w14:textId="21859390" w:rsidR="0061752C" w:rsidRPr="00565EE4" w:rsidRDefault="0061752C" w:rsidP="0061752C">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9" w:history="1">
        <w:r w:rsidR="00F57460" w:rsidRPr="004D0769">
          <w:rPr>
            <w:rStyle w:val="Hypertextovodkaz"/>
            <w:rFonts w:ascii="Arial" w:hAnsi="Arial" w:cs="Arial"/>
            <w:sz w:val="18"/>
            <w:szCs w:val="18"/>
          </w:rPr>
          <w:t>mbank@stance.cz</w:t>
        </w:r>
      </w:hyperlink>
    </w:p>
    <w:p w14:paraId="4C1D67A0" w14:textId="77777777" w:rsidR="0061752C" w:rsidRPr="0061752C" w:rsidRDefault="0061752C" w:rsidP="0061752C">
      <w:pPr>
        <w:rPr>
          <w:rFonts w:ascii="Arial" w:hAnsi="Arial" w:cs="Arial"/>
          <w:kern w:val="0"/>
          <w:sz w:val="20"/>
          <w:szCs w:val="20"/>
          <w14:ligatures w14:val="none"/>
        </w:rPr>
      </w:pPr>
    </w:p>
    <w:p w14:paraId="0938BCEE" w14:textId="77777777" w:rsidR="0061752C" w:rsidRPr="0061752C" w:rsidRDefault="0061752C" w:rsidP="0061752C">
      <w:pPr>
        <w:rPr>
          <w:rFonts w:ascii="Arial" w:hAnsi="Arial" w:cs="Arial"/>
          <w:kern w:val="0"/>
          <w:sz w:val="20"/>
          <w:szCs w:val="20"/>
          <w14:ligatures w14:val="none"/>
        </w:rPr>
      </w:pPr>
    </w:p>
    <w:sectPr w:rsidR="0061752C" w:rsidRPr="0061752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F4B73" w14:textId="77777777" w:rsidR="001B3069" w:rsidRDefault="001B3069" w:rsidP="0061752C">
      <w:pPr>
        <w:spacing w:after="0" w:line="240" w:lineRule="auto"/>
      </w:pPr>
      <w:r>
        <w:separator/>
      </w:r>
    </w:p>
  </w:endnote>
  <w:endnote w:type="continuationSeparator" w:id="0">
    <w:p w14:paraId="03677B42" w14:textId="77777777" w:rsidR="001B3069" w:rsidRDefault="001B3069" w:rsidP="0061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2C7F" w14:textId="77777777" w:rsidR="001B3069" w:rsidRDefault="001B3069" w:rsidP="0061752C">
      <w:pPr>
        <w:spacing w:after="0" w:line="240" w:lineRule="auto"/>
      </w:pPr>
      <w:r>
        <w:separator/>
      </w:r>
    </w:p>
  </w:footnote>
  <w:footnote w:type="continuationSeparator" w:id="0">
    <w:p w14:paraId="0BDFE8B4" w14:textId="77777777" w:rsidR="001B3069" w:rsidRDefault="001B3069" w:rsidP="0061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644C" w14:textId="375E852B" w:rsidR="0061752C" w:rsidRDefault="002C7EA7" w:rsidP="0061752C">
    <w:pPr>
      <w:rPr>
        <w:rFonts w:ascii="Verdana" w:eastAsia="Times New Roman" w:hAnsi="Verdana"/>
        <w:b/>
        <w:sz w:val="24"/>
        <w:szCs w:val="24"/>
        <w:lang w:val="en-US"/>
      </w:rPr>
    </w:pPr>
    <w:r>
      <w:rPr>
        <w:noProof/>
        <w:lang w:eastAsia="cs-CZ"/>
      </w:rPr>
      <w:drawing>
        <wp:anchor distT="0" distB="0" distL="114300" distR="114300" simplePos="0" relativeHeight="251659264" behindDoc="0" locked="0" layoutInCell="1" allowOverlap="1" wp14:anchorId="48FFBA96" wp14:editId="2A8EE587">
          <wp:simplePos x="0" y="0"/>
          <wp:positionH relativeFrom="column">
            <wp:posOffset>4229100</wp:posOffset>
          </wp:positionH>
          <wp:positionV relativeFrom="paragraph">
            <wp:posOffset>-54610</wp:posOffset>
          </wp:positionV>
          <wp:extent cx="1294130" cy="485775"/>
          <wp:effectExtent l="0" t="0" r="1270" b="0"/>
          <wp:wrapSquare wrapText="bothSides"/>
          <wp:docPr id="11982406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40667" name="Obrázek 1198240667"/>
                  <pic:cNvPicPr/>
                </pic:nvPicPr>
                <pic:blipFill>
                  <a:blip r:embed="rId1">
                    <a:extLst>
                      <a:ext uri="{28A0092B-C50C-407E-A947-70E740481C1C}">
                        <a14:useLocalDpi xmlns:a14="http://schemas.microsoft.com/office/drawing/2010/main" val="0"/>
                      </a:ext>
                    </a:extLst>
                  </a:blip>
                  <a:stretch>
                    <a:fillRect/>
                  </a:stretch>
                </pic:blipFill>
                <pic:spPr>
                  <a:xfrm>
                    <a:off x="0" y="0"/>
                    <a:ext cx="1294130" cy="485775"/>
                  </a:xfrm>
                  <a:prstGeom prst="rect">
                    <a:avLst/>
                  </a:prstGeom>
                </pic:spPr>
              </pic:pic>
            </a:graphicData>
          </a:graphic>
          <wp14:sizeRelH relativeFrom="page">
            <wp14:pctWidth>0</wp14:pctWidth>
          </wp14:sizeRelH>
          <wp14:sizeRelV relativeFrom="page">
            <wp14:pctHeight>0</wp14:pctHeight>
          </wp14:sizeRelV>
        </wp:anchor>
      </w:drawing>
    </w:r>
    <w:r w:rsidR="00694DA8">
      <w:rPr>
        <w:noProof/>
        <w:lang w:eastAsia="cs-CZ"/>
      </w:rPr>
      <w:drawing>
        <wp:anchor distT="0" distB="0" distL="114300" distR="114300" simplePos="0" relativeHeight="251657216" behindDoc="0" locked="0" layoutInCell="1" allowOverlap="1" wp14:anchorId="2637339D" wp14:editId="4D21ED8A">
          <wp:simplePos x="0" y="0"/>
          <wp:positionH relativeFrom="column">
            <wp:posOffset>2805430</wp:posOffset>
          </wp:positionH>
          <wp:positionV relativeFrom="paragraph">
            <wp:posOffset>-1905</wp:posOffset>
          </wp:positionV>
          <wp:extent cx="1339850" cy="482600"/>
          <wp:effectExtent l="0" t="0" r="0" b="0"/>
          <wp:wrapSquare wrapText="bothSides"/>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0" cy="482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1752C">
      <w:rPr>
        <w:rFonts w:ascii="Verdana" w:eastAsia="Times New Roman" w:hAnsi="Verdana"/>
        <w:b/>
        <w:sz w:val="24"/>
        <w:szCs w:val="24"/>
        <w:lang w:val="en-US"/>
      </w:rPr>
      <w:t xml:space="preserve">                                                                            </w:t>
    </w:r>
  </w:p>
  <w:p w14:paraId="18058384" w14:textId="14B10F0E" w:rsidR="0061752C" w:rsidRDefault="0061752C" w:rsidP="0061752C">
    <w:pPr>
      <w:rPr>
        <w:rFonts w:ascii="Verdana" w:eastAsia="Times New Roman" w:hAnsi="Verdana"/>
        <w:b/>
        <w:lang w:val="en-US"/>
      </w:rPr>
    </w:pPr>
  </w:p>
  <w:p w14:paraId="26931281" w14:textId="788C3F1F" w:rsidR="0061752C" w:rsidRPr="00205EDC" w:rsidRDefault="002C7EA7" w:rsidP="002C7EA7">
    <w:pPr>
      <w:tabs>
        <w:tab w:val="left" w:pos="8025"/>
      </w:tabs>
      <w:rPr>
        <w:rFonts w:ascii="Verdana" w:eastAsia="Times New Roman" w:hAnsi="Verdana"/>
        <w:b/>
      </w:rPr>
    </w:pPr>
    <w:r>
      <w:rPr>
        <w:rFonts w:ascii="Verdana" w:eastAsia="Times New Roman" w:hAnsi="Verdana"/>
        <w:b/>
      </w:rPr>
      <w:tab/>
    </w:r>
  </w:p>
  <w:p w14:paraId="7339B780" w14:textId="77777777" w:rsidR="0061752C" w:rsidRDefault="0061752C" w:rsidP="0061752C">
    <w:pPr>
      <w:rPr>
        <w:rFonts w:ascii="Arial" w:eastAsia="Times New Roman" w:hAnsi="Arial" w:cs="Arial"/>
        <w:b/>
        <w:sz w:val="24"/>
        <w:szCs w:val="24"/>
      </w:rPr>
    </w:pPr>
    <w:r w:rsidRPr="006A1F67">
      <w:rPr>
        <w:rFonts w:ascii="Arial" w:eastAsia="Times New Roman" w:hAnsi="Arial" w:cs="Arial"/>
        <w:b/>
        <w:sz w:val="24"/>
        <w:szCs w:val="24"/>
      </w:rPr>
      <w:t>Tisková zpráva</w:t>
    </w:r>
  </w:p>
  <w:p w14:paraId="2CBAF4E2" w14:textId="77777777" w:rsidR="0061752C" w:rsidRDefault="006175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A1061"/>
    <w:multiLevelType w:val="hybridMultilevel"/>
    <w:tmpl w:val="459617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036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03"/>
    <w:rsid w:val="00040BB0"/>
    <w:rsid w:val="00057A03"/>
    <w:rsid w:val="000A1B89"/>
    <w:rsid w:val="000A575F"/>
    <w:rsid w:val="000B71F9"/>
    <w:rsid w:val="000F585A"/>
    <w:rsid w:val="00111E0E"/>
    <w:rsid w:val="00171CFB"/>
    <w:rsid w:val="00174C82"/>
    <w:rsid w:val="001750C2"/>
    <w:rsid w:val="001A59EA"/>
    <w:rsid w:val="001B3069"/>
    <w:rsid w:val="001D034A"/>
    <w:rsid w:val="002016F1"/>
    <w:rsid w:val="002218EF"/>
    <w:rsid w:val="002220C7"/>
    <w:rsid w:val="00231A80"/>
    <w:rsid w:val="00251301"/>
    <w:rsid w:val="002566AD"/>
    <w:rsid w:val="002648A1"/>
    <w:rsid w:val="002A2C93"/>
    <w:rsid w:val="002B3784"/>
    <w:rsid w:val="002C7EA7"/>
    <w:rsid w:val="002D4104"/>
    <w:rsid w:val="002E72DA"/>
    <w:rsid w:val="002F65B1"/>
    <w:rsid w:val="0035776B"/>
    <w:rsid w:val="00363472"/>
    <w:rsid w:val="003C4864"/>
    <w:rsid w:val="003D4876"/>
    <w:rsid w:val="003E411E"/>
    <w:rsid w:val="004142EB"/>
    <w:rsid w:val="004248D1"/>
    <w:rsid w:val="004416F2"/>
    <w:rsid w:val="004627B3"/>
    <w:rsid w:val="004A30FD"/>
    <w:rsid w:val="004A35EC"/>
    <w:rsid w:val="004A3C62"/>
    <w:rsid w:val="004B2045"/>
    <w:rsid w:val="004D687F"/>
    <w:rsid w:val="00516547"/>
    <w:rsid w:val="005236D1"/>
    <w:rsid w:val="005342B3"/>
    <w:rsid w:val="00536012"/>
    <w:rsid w:val="0055736C"/>
    <w:rsid w:val="00571E04"/>
    <w:rsid w:val="00573551"/>
    <w:rsid w:val="0059164F"/>
    <w:rsid w:val="005D0318"/>
    <w:rsid w:val="005E400F"/>
    <w:rsid w:val="0061752C"/>
    <w:rsid w:val="00625C8F"/>
    <w:rsid w:val="00661732"/>
    <w:rsid w:val="00667676"/>
    <w:rsid w:val="00693554"/>
    <w:rsid w:val="00694DA8"/>
    <w:rsid w:val="006A3A08"/>
    <w:rsid w:val="006A5436"/>
    <w:rsid w:val="006B3034"/>
    <w:rsid w:val="006B4DF5"/>
    <w:rsid w:val="006C3200"/>
    <w:rsid w:val="00700B8C"/>
    <w:rsid w:val="0070742B"/>
    <w:rsid w:val="00734908"/>
    <w:rsid w:val="00735136"/>
    <w:rsid w:val="00745DCD"/>
    <w:rsid w:val="00747E23"/>
    <w:rsid w:val="007511D3"/>
    <w:rsid w:val="007633AB"/>
    <w:rsid w:val="00791536"/>
    <w:rsid w:val="00793655"/>
    <w:rsid w:val="007D1FCA"/>
    <w:rsid w:val="008230EE"/>
    <w:rsid w:val="00843BEE"/>
    <w:rsid w:val="00862086"/>
    <w:rsid w:val="008650AC"/>
    <w:rsid w:val="00883704"/>
    <w:rsid w:val="00884144"/>
    <w:rsid w:val="00887472"/>
    <w:rsid w:val="00890F6E"/>
    <w:rsid w:val="008A254A"/>
    <w:rsid w:val="00902EFC"/>
    <w:rsid w:val="009068FE"/>
    <w:rsid w:val="00916712"/>
    <w:rsid w:val="009558F4"/>
    <w:rsid w:val="0099147A"/>
    <w:rsid w:val="009B204E"/>
    <w:rsid w:val="009B425C"/>
    <w:rsid w:val="009C564F"/>
    <w:rsid w:val="00A214EF"/>
    <w:rsid w:val="00A23E71"/>
    <w:rsid w:val="00A47AA9"/>
    <w:rsid w:val="00A617CA"/>
    <w:rsid w:val="00A635BF"/>
    <w:rsid w:val="00A82616"/>
    <w:rsid w:val="00A917B8"/>
    <w:rsid w:val="00AB6A4A"/>
    <w:rsid w:val="00B34E80"/>
    <w:rsid w:val="00B544CC"/>
    <w:rsid w:val="00B608AC"/>
    <w:rsid w:val="00B7345D"/>
    <w:rsid w:val="00B843D7"/>
    <w:rsid w:val="00BA1AC3"/>
    <w:rsid w:val="00BA2B96"/>
    <w:rsid w:val="00BA6524"/>
    <w:rsid w:val="00BC6515"/>
    <w:rsid w:val="00BE046F"/>
    <w:rsid w:val="00BE50D9"/>
    <w:rsid w:val="00C05385"/>
    <w:rsid w:val="00C21B9F"/>
    <w:rsid w:val="00C41927"/>
    <w:rsid w:val="00C43352"/>
    <w:rsid w:val="00C52636"/>
    <w:rsid w:val="00C60BF7"/>
    <w:rsid w:val="00C76AE5"/>
    <w:rsid w:val="00CA2761"/>
    <w:rsid w:val="00CA4725"/>
    <w:rsid w:val="00CB2005"/>
    <w:rsid w:val="00CC24DE"/>
    <w:rsid w:val="00D13A8B"/>
    <w:rsid w:val="00D25032"/>
    <w:rsid w:val="00D44981"/>
    <w:rsid w:val="00D5511F"/>
    <w:rsid w:val="00D75FFA"/>
    <w:rsid w:val="00DD3652"/>
    <w:rsid w:val="00DD3F95"/>
    <w:rsid w:val="00DD78F2"/>
    <w:rsid w:val="00DE316B"/>
    <w:rsid w:val="00DE77ED"/>
    <w:rsid w:val="00E02948"/>
    <w:rsid w:val="00E06B38"/>
    <w:rsid w:val="00E41704"/>
    <w:rsid w:val="00E47EEC"/>
    <w:rsid w:val="00E72A05"/>
    <w:rsid w:val="00E97329"/>
    <w:rsid w:val="00EA75EF"/>
    <w:rsid w:val="00EA7BD1"/>
    <w:rsid w:val="00EC16FC"/>
    <w:rsid w:val="00ED6CC6"/>
    <w:rsid w:val="00EE1287"/>
    <w:rsid w:val="00EF1A95"/>
    <w:rsid w:val="00EF3545"/>
    <w:rsid w:val="00F10310"/>
    <w:rsid w:val="00F32CC3"/>
    <w:rsid w:val="00F34279"/>
    <w:rsid w:val="00F3474B"/>
    <w:rsid w:val="00F36EAD"/>
    <w:rsid w:val="00F56ABB"/>
    <w:rsid w:val="00F57460"/>
    <w:rsid w:val="00F71A32"/>
    <w:rsid w:val="00F824B4"/>
    <w:rsid w:val="00F93586"/>
    <w:rsid w:val="00F94CD0"/>
    <w:rsid w:val="00FC5DDD"/>
    <w:rsid w:val="00FE60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238D3"/>
  <w15:docId w15:val="{EB526506-DF61-4EF7-B697-FDB2DC7A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61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semiHidden/>
    <w:rsid w:val="0061752C"/>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61752C"/>
  </w:style>
  <w:style w:type="paragraph" w:styleId="Zhlav">
    <w:name w:val="header"/>
    <w:basedOn w:val="Normln"/>
    <w:link w:val="ZhlavChar"/>
    <w:uiPriority w:val="99"/>
    <w:unhideWhenUsed/>
    <w:rsid w:val="006175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52C"/>
  </w:style>
  <w:style w:type="paragraph" w:styleId="Zpat">
    <w:name w:val="footer"/>
    <w:basedOn w:val="Normln"/>
    <w:link w:val="ZpatChar"/>
    <w:uiPriority w:val="99"/>
    <w:unhideWhenUsed/>
    <w:rsid w:val="0061752C"/>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52C"/>
  </w:style>
  <w:style w:type="character" w:styleId="Hypertextovodkaz">
    <w:name w:val="Hyperlink"/>
    <w:basedOn w:val="Standardnpsmoodstavce"/>
    <w:uiPriority w:val="99"/>
    <w:unhideWhenUsed/>
    <w:rsid w:val="0061752C"/>
    <w:rPr>
      <w:color w:val="0563C1"/>
      <w:u w:val="single"/>
    </w:rPr>
  </w:style>
  <w:style w:type="character" w:styleId="Odkaznakoment">
    <w:name w:val="annotation reference"/>
    <w:basedOn w:val="Standardnpsmoodstavce"/>
    <w:uiPriority w:val="99"/>
    <w:semiHidden/>
    <w:unhideWhenUsed/>
    <w:rsid w:val="00A214EF"/>
    <w:rPr>
      <w:sz w:val="16"/>
      <w:szCs w:val="16"/>
    </w:rPr>
  </w:style>
  <w:style w:type="paragraph" w:styleId="Textkomente">
    <w:name w:val="annotation text"/>
    <w:basedOn w:val="Normln"/>
    <w:link w:val="TextkomenteChar"/>
    <w:uiPriority w:val="99"/>
    <w:unhideWhenUsed/>
    <w:rsid w:val="00A214EF"/>
    <w:pPr>
      <w:spacing w:line="240" w:lineRule="auto"/>
    </w:pPr>
    <w:rPr>
      <w:sz w:val="20"/>
      <w:szCs w:val="20"/>
    </w:rPr>
  </w:style>
  <w:style w:type="character" w:customStyle="1" w:styleId="TextkomenteChar">
    <w:name w:val="Text komentáře Char"/>
    <w:basedOn w:val="Standardnpsmoodstavce"/>
    <w:link w:val="Textkomente"/>
    <w:uiPriority w:val="99"/>
    <w:rsid w:val="00A214EF"/>
    <w:rPr>
      <w:sz w:val="20"/>
      <w:szCs w:val="20"/>
    </w:rPr>
  </w:style>
  <w:style w:type="paragraph" w:styleId="Pedmtkomente">
    <w:name w:val="annotation subject"/>
    <w:basedOn w:val="Textkomente"/>
    <w:next w:val="Textkomente"/>
    <w:link w:val="PedmtkomenteChar"/>
    <w:uiPriority w:val="99"/>
    <w:semiHidden/>
    <w:unhideWhenUsed/>
    <w:rsid w:val="00A214EF"/>
    <w:rPr>
      <w:b/>
      <w:bCs/>
    </w:rPr>
  </w:style>
  <w:style w:type="character" w:customStyle="1" w:styleId="PedmtkomenteChar">
    <w:name w:val="Předmět komentáře Char"/>
    <w:basedOn w:val="TextkomenteChar"/>
    <w:link w:val="Pedmtkomente"/>
    <w:uiPriority w:val="99"/>
    <w:semiHidden/>
    <w:rsid w:val="00A214EF"/>
    <w:rPr>
      <w:b/>
      <w:bCs/>
      <w:sz w:val="20"/>
      <w:szCs w:val="20"/>
    </w:rPr>
  </w:style>
  <w:style w:type="character" w:styleId="Zdraznn">
    <w:name w:val="Emphasis"/>
    <w:basedOn w:val="Standardnpsmoodstavce"/>
    <w:uiPriority w:val="20"/>
    <w:qFormat/>
    <w:rsid w:val="00A214EF"/>
    <w:rPr>
      <w:i/>
      <w:iCs/>
    </w:rPr>
  </w:style>
  <w:style w:type="paragraph" w:styleId="Revize">
    <w:name w:val="Revision"/>
    <w:hidden/>
    <w:uiPriority w:val="99"/>
    <w:semiHidden/>
    <w:rsid w:val="00E06B38"/>
    <w:pPr>
      <w:spacing w:after="0" w:line="240" w:lineRule="auto"/>
    </w:pPr>
  </w:style>
  <w:style w:type="character" w:styleId="Nevyeenzmnka">
    <w:name w:val="Unresolved Mention"/>
    <w:basedOn w:val="Standardnpsmoodstavce"/>
    <w:uiPriority w:val="99"/>
    <w:semiHidden/>
    <w:unhideWhenUsed/>
    <w:rsid w:val="00E47EEC"/>
    <w:rPr>
      <w:color w:val="605E5C"/>
      <w:shd w:val="clear" w:color="auto" w:fill="E1DFDD"/>
    </w:rPr>
  </w:style>
  <w:style w:type="paragraph" w:customStyle="1" w:styleId="pf0">
    <w:name w:val="pf0"/>
    <w:basedOn w:val="Normln"/>
    <w:rsid w:val="006B4DF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cf01">
    <w:name w:val="cf01"/>
    <w:basedOn w:val="Standardnpsmoodstavce"/>
    <w:rsid w:val="006B4DF5"/>
    <w:rPr>
      <w:rFonts w:ascii="Segoe UI" w:hAnsi="Segoe UI" w:cs="Segoe UI" w:hint="default"/>
      <w:sz w:val="18"/>
      <w:szCs w:val="18"/>
    </w:rPr>
  </w:style>
  <w:style w:type="paragraph" w:styleId="Textpoznpodarou">
    <w:name w:val="footnote text"/>
    <w:basedOn w:val="Normln"/>
    <w:link w:val="TextpoznpodarouChar"/>
    <w:uiPriority w:val="99"/>
    <w:semiHidden/>
    <w:unhideWhenUsed/>
    <w:rsid w:val="00A47A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47AA9"/>
    <w:rPr>
      <w:sz w:val="20"/>
      <w:szCs w:val="20"/>
    </w:rPr>
  </w:style>
  <w:style w:type="character" w:styleId="Znakapoznpodarou">
    <w:name w:val="footnote reference"/>
    <w:basedOn w:val="Standardnpsmoodstavce"/>
    <w:uiPriority w:val="99"/>
    <w:semiHidden/>
    <w:unhideWhenUsed/>
    <w:rsid w:val="00A47AA9"/>
    <w:rPr>
      <w:vertAlign w:val="superscript"/>
    </w:rPr>
  </w:style>
  <w:style w:type="paragraph" w:styleId="Odstavecseseznamem">
    <w:name w:val="List Paragraph"/>
    <w:basedOn w:val="Normln"/>
    <w:uiPriority w:val="34"/>
    <w:qFormat/>
    <w:rsid w:val="007511D3"/>
    <w:pPr>
      <w:ind w:left="720"/>
      <w:contextualSpacing/>
    </w:pPr>
  </w:style>
  <w:style w:type="character" w:styleId="Sledovanodkaz">
    <w:name w:val="FollowedHyperlink"/>
    <w:basedOn w:val="Standardnpsmoodstavce"/>
    <w:uiPriority w:val="99"/>
    <w:semiHidden/>
    <w:unhideWhenUsed/>
    <w:rsid w:val="00CB2005"/>
    <w:rPr>
      <w:color w:val="954F72" w:themeColor="followedHyperlink"/>
      <w:u w:val="single"/>
    </w:rPr>
  </w:style>
  <w:style w:type="paragraph" w:styleId="Normlnweb">
    <w:name w:val="Normal (Web)"/>
    <w:basedOn w:val="Normln"/>
    <w:uiPriority w:val="99"/>
    <w:semiHidden/>
    <w:unhideWhenUsed/>
    <w:rsid w:val="00DE316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3708">
      <w:bodyDiv w:val="1"/>
      <w:marLeft w:val="0"/>
      <w:marRight w:val="0"/>
      <w:marTop w:val="0"/>
      <w:marBottom w:val="0"/>
      <w:divBdr>
        <w:top w:val="none" w:sz="0" w:space="0" w:color="auto"/>
        <w:left w:val="none" w:sz="0" w:space="0" w:color="auto"/>
        <w:bottom w:val="none" w:sz="0" w:space="0" w:color="auto"/>
        <w:right w:val="none" w:sz="0" w:space="0" w:color="auto"/>
      </w:divBdr>
    </w:div>
    <w:div w:id="488057452">
      <w:bodyDiv w:val="1"/>
      <w:marLeft w:val="0"/>
      <w:marRight w:val="0"/>
      <w:marTop w:val="0"/>
      <w:marBottom w:val="0"/>
      <w:divBdr>
        <w:top w:val="none" w:sz="0" w:space="0" w:color="auto"/>
        <w:left w:val="none" w:sz="0" w:space="0" w:color="auto"/>
        <w:bottom w:val="none" w:sz="0" w:space="0" w:color="auto"/>
        <w:right w:val="none" w:sz="0" w:space="0" w:color="auto"/>
      </w:divBdr>
    </w:div>
    <w:div w:id="742869395">
      <w:bodyDiv w:val="1"/>
      <w:marLeft w:val="0"/>
      <w:marRight w:val="0"/>
      <w:marTop w:val="0"/>
      <w:marBottom w:val="0"/>
      <w:divBdr>
        <w:top w:val="none" w:sz="0" w:space="0" w:color="auto"/>
        <w:left w:val="none" w:sz="0" w:space="0" w:color="auto"/>
        <w:bottom w:val="none" w:sz="0" w:space="0" w:color="auto"/>
        <w:right w:val="none" w:sz="0" w:space="0" w:color="auto"/>
      </w:divBdr>
      <w:divsChild>
        <w:div w:id="1730376169">
          <w:marLeft w:val="0"/>
          <w:marRight w:val="0"/>
          <w:marTop w:val="0"/>
          <w:marBottom w:val="0"/>
          <w:divBdr>
            <w:top w:val="none" w:sz="0" w:space="0" w:color="auto"/>
            <w:left w:val="none" w:sz="0" w:space="0" w:color="auto"/>
            <w:bottom w:val="none" w:sz="0" w:space="0" w:color="auto"/>
            <w:right w:val="none" w:sz="0" w:space="0" w:color="auto"/>
          </w:divBdr>
        </w:div>
      </w:divsChild>
    </w:div>
    <w:div w:id="755982288">
      <w:bodyDiv w:val="1"/>
      <w:marLeft w:val="0"/>
      <w:marRight w:val="0"/>
      <w:marTop w:val="0"/>
      <w:marBottom w:val="0"/>
      <w:divBdr>
        <w:top w:val="none" w:sz="0" w:space="0" w:color="auto"/>
        <w:left w:val="none" w:sz="0" w:space="0" w:color="auto"/>
        <w:bottom w:val="none" w:sz="0" w:space="0" w:color="auto"/>
        <w:right w:val="none" w:sz="0" w:space="0" w:color="auto"/>
      </w:divBdr>
    </w:div>
    <w:div w:id="844633417">
      <w:bodyDiv w:val="1"/>
      <w:marLeft w:val="0"/>
      <w:marRight w:val="0"/>
      <w:marTop w:val="0"/>
      <w:marBottom w:val="0"/>
      <w:divBdr>
        <w:top w:val="none" w:sz="0" w:space="0" w:color="auto"/>
        <w:left w:val="none" w:sz="0" w:space="0" w:color="auto"/>
        <w:bottom w:val="none" w:sz="0" w:space="0" w:color="auto"/>
        <w:right w:val="none" w:sz="0" w:space="0" w:color="auto"/>
      </w:divBdr>
    </w:div>
    <w:div w:id="1012415297">
      <w:bodyDiv w:val="1"/>
      <w:marLeft w:val="0"/>
      <w:marRight w:val="0"/>
      <w:marTop w:val="0"/>
      <w:marBottom w:val="0"/>
      <w:divBdr>
        <w:top w:val="none" w:sz="0" w:space="0" w:color="auto"/>
        <w:left w:val="none" w:sz="0" w:space="0" w:color="auto"/>
        <w:bottom w:val="none" w:sz="0" w:space="0" w:color="auto"/>
        <w:right w:val="none" w:sz="0" w:space="0" w:color="auto"/>
      </w:divBdr>
    </w:div>
    <w:div w:id="1483812220">
      <w:bodyDiv w:val="1"/>
      <w:marLeft w:val="0"/>
      <w:marRight w:val="0"/>
      <w:marTop w:val="0"/>
      <w:marBottom w:val="0"/>
      <w:divBdr>
        <w:top w:val="none" w:sz="0" w:space="0" w:color="auto"/>
        <w:left w:val="none" w:sz="0" w:space="0" w:color="auto"/>
        <w:bottom w:val="none" w:sz="0" w:space="0" w:color="auto"/>
        <w:right w:val="none" w:sz="0" w:space="0" w:color="auto"/>
      </w:divBdr>
    </w:div>
    <w:div w:id="1496529101">
      <w:bodyDiv w:val="1"/>
      <w:marLeft w:val="0"/>
      <w:marRight w:val="0"/>
      <w:marTop w:val="0"/>
      <w:marBottom w:val="0"/>
      <w:divBdr>
        <w:top w:val="none" w:sz="0" w:space="0" w:color="auto"/>
        <w:left w:val="none" w:sz="0" w:space="0" w:color="auto"/>
        <w:bottom w:val="none" w:sz="0" w:space="0" w:color="auto"/>
        <w:right w:val="none" w:sz="0" w:space="0" w:color="auto"/>
      </w:divBdr>
    </w:div>
    <w:div w:id="1643001793">
      <w:bodyDiv w:val="1"/>
      <w:marLeft w:val="0"/>
      <w:marRight w:val="0"/>
      <w:marTop w:val="0"/>
      <w:marBottom w:val="0"/>
      <w:divBdr>
        <w:top w:val="none" w:sz="0" w:space="0" w:color="auto"/>
        <w:left w:val="none" w:sz="0" w:space="0" w:color="auto"/>
        <w:bottom w:val="none" w:sz="0" w:space="0" w:color="auto"/>
        <w:right w:val="none" w:sz="0" w:space="0" w:color="auto"/>
      </w:divBdr>
    </w:div>
    <w:div w:id="1706104221">
      <w:bodyDiv w:val="1"/>
      <w:marLeft w:val="0"/>
      <w:marRight w:val="0"/>
      <w:marTop w:val="0"/>
      <w:marBottom w:val="0"/>
      <w:divBdr>
        <w:top w:val="none" w:sz="0" w:space="0" w:color="auto"/>
        <w:left w:val="none" w:sz="0" w:space="0" w:color="auto"/>
        <w:bottom w:val="none" w:sz="0" w:space="0" w:color="auto"/>
        <w:right w:val="none" w:sz="0" w:space="0" w:color="auto"/>
      </w:divBdr>
      <w:divsChild>
        <w:div w:id="7089895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nikateluvrad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ank@stan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11EA-852B-4B3D-966E-48EC3D4B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2627</Characters>
  <Application>Microsoft Office Word</Application>
  <DocSecurity>0</DocSecurity>
  <Lines>52</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Dolejšová Kristýna</dc:creator>
  <cp:keywords/>
  <dc:description/>
  <cp:lastModifiedBy>Dolejšová Kristýna</cp:lastModifiedBy>
  <cp:revision>4</cp:revision>
  <dcterms:created xsi:type="dcterms:W3CDTF">2024-08-07T13:17:00Z</dcterms:created>
  <dcterms:modified xsi:type="dcterms:W3CDTF">2024-08-26T08:24:00Z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5b242eb78692a63c5095252de165774a46019aba873b6e6674702b11a9286367</vt:lpwstr>
  </property>
  <property fmtid="{D5CDD505-2E9C-101B-9397-08002B2CF9AE}" pid="3" name="MSIP_Label_c5b65afd-6ea5-476e-a61a-9d993387407d_Enabled">
    <vt:lpwstr>true</vt:lpwstr>
  </property>
  <property fmtid="{D5CDD505-2E9C-101B-9397-08002B2CF9AE}" pid="4" name="MSIP_Label_c5b65afd-6ea5-476e-a61a-9d993387407d_SetDate">
    <vt:lpwstr>2024-01-10T14:28:14Z</vt:lpwstr>
  </property>
  <property fmtid="{D5CDD505-2E9C-101B-9397-08002B2CF9AE}" pid="5" name="MSIP_Label_c5b65afd-6ea5-476e-a61a-9d993387407d_Method">
    <vt:lpwstr>Standard</vt:lpwstr>
  </property>
  <property fmtid="{D5CDD505-2E9C-101B-9397-08002B2CF9AE}" pid="6" name="MSIP_Label_c5b65afd-6ea5-476e-a61a-9d993387407d_Name">
    <vt:lpwstr>RMSProd31</vt:lpwstr>
  </property>
  <property fmtid="{D5CDD505-2E9C-101B-9397-08002B2CF9AE}" pid="7" name="MSIP_Label_c5b65afd-6ea5-476e-a61a-9d993387407d_SiteId">
    <vt:lpwstr>870a70bc-da20-400b-a46d-2df3fe44e4f3</vt:lpwstr>
  </property>
  <property fmtid="{D5CDD505-2E9C-101B-9397-08002B2CF9AE}" pid="8" name="MSIP_Label_c5b65afd-6ea5-476e-a61a-9d993387407d_ActionId">
    <vt:lpwstr>9770b0da-e6e2-4abe-a63e-d927c58b86c8</vt:lpwstr>
  </property>
  <property fmtid="{D5CDD505-2E9C-101B-9397-08002B2CF9AE}" pid="9" name="MSIP_Label_c5b65afd-6ea5-476e-a61a-9d993387407d_ContentBits">
    <vt:lpwstr>1</vt:lpwstr>
  </property>
</Properties>
</file>